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693ED3">
        <w:rPr>
          <w:rFonts w:ascii="Arial" w:hAnsi="Arial" w:cs="Arial"/>
          <w:b/>
          <w:bCs/>
          <w:sz w:val="20"/>
          <w:szCs w:val="20"/>
        </w:rPr>
        <w:t>16</w:t>
      </w:r>
      <w:r w:rsidR="00693ED3" w:rsidRPr="00693ED3">
        <w:rPr>
          <w:rFonts w:ascii="Arial" w:hAnsi="Arial" w:cs="Arial"/>
          <w:b/>
          <w:bCs/>
          <w:sz w:val="20"/>
          <w:szCs w:val="20"/>
          <w:vertAlign w:val="superscript"/>
        </w:rPr>
        <w:t>th</w:t>
      </w:r>
      <w:r w:rsidR="00693ED3">
        <w:rPr>
          <w:rFonts w:ascii="Arial" w:hAnsi="Arial" w:cs="Arial"/>
          <w:b/>
          <w:bCs/>
          <w:sz w:val="20"/>
          <w:szCs w:val="20"/>
        </w:rPr>
        <w:t xml:space="preserve"> October</w:t>
      </w:r>
      <w:r w:rsidR="00840F83">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r w:rsidR="00E70D15" w:rsidRPr="009C7906">
        <w:rPr>
          <w:rFonts w:ascii="Arial" w:hAnsi="Arial" w:cs="Arial"/>
          <w:sz w:val="20"/>
          <w:szCs w:val="20"/>
        </w:rPr>
        <w:t xml:space="preserve">Pocock (Chairman), </w:t>
      </w:r>
      <w:r w:rsidR="00E70D15">
        <w:rPr>
          <w:rFonts w:ascii="Arial" w:hAnsi="Arial" w:cs="Arial"/>
          <w:sz w:val="20"/>
          <w:szCs w:val="20"/>
        </w:rPr>
        <w:t>Hamilton (Vice Chairman),</w:t>
      </w:r>
      <w:r w:rsidR="00E70D15" w:rsidRPr="00933CF9">
        <w:rPr>
          <w:rFonts w:ascii="Arial" w:hAnsi="Arial" w:cs="Arial"/>
          <w:sz w:val="20"/>
          <w:szCs w:val="20"/>
        </w:rPr>
        <w:t xml:space="preserve"> </w:t>
      </w:r>
      <w:r w:rsidR="00E70D15" w:rsidRPr="009C7906">
        <w:rPr>
          <w:rFonts w:ascii="Arial" w:hAnsi="Arial" w:cs="Arial"/>
          <w:sz w:val="20"/>
          <w:szCs w:val="20"/>
        </w:rPr>
        <w:t>Bird</w:t>
      </w:r>
      <w:r w:rsidR="00E70D15">
        <w:rPr>
          <w:rFonts w:ascii="Arial" w:hAnsi="Arial" w:cs="Arial"/>
          <w:sz w:val="20"/>
          <w:szCs w:val="20"/>
        </w:rPr>
        <w:t>, Wells</w:t>
      </w:r>
      <w:r w:rsidR="00DD7252">
        <w:rPr>
          <w:rFonts w:ascii="Arial" w:hAnsi="Arial" w:cs="Arial"/>
          <w:sz w:val="20"/>
          <w:szCs w:val="20"/>
        </w:rPr>
        <w:t>,</w:t>
      </w:r>
      <w:r w:rsidR="00E70D15" w:rsidRPr="009C7906">
        <w:rPr>
          <w:rFonts w:ascii="Arial" w:hAnsi="Arial" w:cs="Arial"/>
          <w:sz w:val="20"/>
          <w:szCs w:val="20"/>
        </w:rPr>
        <w:t xml:space="preserve"> </w:t>
      </w:r>
      <w:r w:rsidR="008677F2">
        <w:rPr>
          <w:rFonts w:ascii="Arial" w:hAnsi="Arial" w:cs="Arial"/>
          <w:sz w:val="20"/>
          <w:szCs w:val="20"/>
        </w:rPr>
        <w:t>Richardson</w:t>
      </w:r>
      <w:r w:rsidR="008677F2" w:rsidRPr="009C7906">
        <w:rPr>
          <w:rFonts w:ascii="Arial" w:hAnsi="Arial" w:cs="Arial"/>
          <w:sz w:val="20"/>
          <w:szCs w:val="20"/>
        </w:rPr>
        <w:t xml:space="preserve"> </w:t>
      </w:r>
      <w:r w:rsidR="005B50E8">
        <w:rPr>
          <w:rFonts w:ascii="Arial" w:hAnsi="Arial" w:cs="Arial"/>
          <w:sz w:val="20"/>
          <w:szCs w:val="20"/>
        </w:rPr>
        <w:t>and</w:t>
      </w:r>
      <w:r w:rsidR="00CD0DE6" w:rsidRPr="009C7906">
        <w:rPr>
          <w:rFonts w:ascii="Arial" w:hAnsi="Arial" w:cs="Arial"/>
          <w:sz w:val="20"/>
          <w:szCs w:val="20"/>
        </w:rPr>
        <w:t xml:space="preserve"> </w:t>
      </w:r>
      <w:r w:rsidR="00096911">
        <w:rPr>
          <w:rFonts w:ascii="Arial" w:hAnsi="Arial" w:cs="Arial"/>
          <w:sz w:val="20"/>
          <w:szCs w:val="20"/>
        </w:rPr>
        <w:t>Campbell</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A33C5">
        <w:rPr>
          <w:rFonts w:ascii="Arial" w:hAnsi="Arial" w:cs="Arial"/>
          <w:sz w:val="20"/>
          <w:szCs w:val="20"/>
        </w:rPr>
        <w:t xml:space="preserve"> </w:t>
      </w:r>
      <w:r w:rsidR="00E70D15" w:rsidRPr="009C7906">
        <w:rPr>
          <w:rFonts w:ascii="Arial" w:hAnsi="Arial" w:cs="Arial"/>
          <w:sz w:val="20"/>
          <w:szCs w:val="20"/>
        </w:rPr>
        <w:t>Cllr</w:t>
      </w:r>
      <w:r w:rsidR="00E70D15">
        <w:rPr>
          <w:rFonts w:ascii="Arial" w:hAnsi="Arial" w:cs="Arial"/>
          <w:sz w:val="20"/>
          <w:szCs w:val="20"/>
        </w:rPr>
        <w:t>s</w:t>
      </w:r>
      <w:r w:rsidR="00E70D15" w:rsidRPr="009C7906">
        <w:rPr>
          <w:rFonts w:ascii="Arial" w:hAnsi="Arial" w:cs="Arial"/>
          <w:sz w:val="20"/>
          <w:szCs w:val="20"/>
        </w:rPr>
        <w:t xml:space="preserve"> </w:t>
      </w:r>
      <w:r w:rsidR="00E70D15">
        <w:rPr>
          <w:rFonts w:ascii="Arial" w:hAnsi="Arial" w:cs="Arial"/>
          <w:sz w:val="20"/>
          <w:szCs w:val="20"/>
        </w:rPr>
        <w:t xml:space="preserve">Churchill, </w:t>
      </w:r>
      <w:r w:rsidR="00E70D15" w:rsidRPr="009C7906">
        <w:rPr>
          <w:rFonts w:ascii="Arial" w:hAnsi="Arial" w:cs="Arial"/>
          <w:sz w:val="20"/>
          <w:szCs w:val="20"/>
        </w:rPr>
        <w:t>Firmston</w:t>
      </w:r>
      <w:r w:rsidR="00E70D15">
        <w:rPr>
          <w:rFonts w:ascii="Arial" w:hAnsi="Arial" w:cs="Arial"/>
          <w:sz w:val="20"/>
          <w:szCs w:val="20"/>
        </w:rPr>
        <w:t xml:space="preserve"> and Cllr Barrett (CDC).</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933CF9">
        <w:rPr>
          <w:rFonts w:ascii="Arial" w:hAnsi="Arial" w:cs="Arial"/>
          <w:sz w:val="20"/>
          <w:szCs w:val="20"/>
        </w:rPr>
        <w:t>Cllr Montyn (WSCC)</w:t>
      </w:r>
      <w:r w:rsidR="00933CF9" w:rsidRPr="000A33C5">
        <w:rPr>
          <w:rFonts w:ascii="Arial" w:hAnsi="Arial" w:cs="Arial"/>
          <w:sz w:val="20"/>
          <w:szCs w:val="20"/>
        </w:rPr>
        <w:t xml:space="preserve"> </w:t>
      </w:r>
      <w:r w:rsidRPr="009C7906">
        <w:rPr>
          <w:rFonts w:ascii="Arial" w:hAnsi="Arial" w:cs="Arial"/>
          <w:sz w:val="20"/>
          <w:szCs w:val="20"/>
        </w:rPr>
        <w:t xml:space="preserve">and </w:t>
      </w:r>
      <w:r w:rsidR="005B50E8">
        <w:rPr>
          <w:rFonts w:ascii="Arial" w:hAnsi="Arial" w:cs="Arial"/>
          <w:sz w:val="20"/>
          <w:szCs w:val="20"/>
        </w:rPr>
        <w:t>9</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B725EB" w:rsidRPr="00E70D15" w:rsidRDefault="00E70D15" w:rsidP="00ED39AC">
      <w:pPr>
        <w:ind w:left="567"/>
        <w:rPr>
          <w:rFonts w:ascii="Arial" w:hAnsi="Arial" w:cs="Arial"/>
          <w:sz w:val="20"/>
          <w:szCs w:val="20"/>
        </w:rPr>
      </w:pPr>
      <w:r w:rsidRPr="00E70D15">
        <w:rPr>
          <w:rFonts w:ascii="Arial" w:hAnsi="Arial" w:cs="Arial"/>
          <w:sz w:val="20"/>
          <w:szCs w:val="20"/>
        </w:rPr>
        <w:t>Prior to the start of the meeting the Chairman said that whilst he had sent an email suggesting that he would stand down as Chairman at this meeting he had been persuaded that he should not do so. However, he made it clear that he would not seek re-election for Chairman at the May 2018 Meeting.</w:t>
      </w:r>
    </w:p>
    <w:p w:rsidR="00E70D15" w:rsidRDefault="00E70D15" w:rsidP="000A5737">
      <w:pPr>
        <w:ind w:left="851" w:hanging="851"/>
        <w:rPr>
          <w:rFonts w:ascii="Arial" w:hAnsi="Arial" w:cs="Arial"/>
          <w:b/>
          <w:sz w:val="20"/>
          <w:szCs w:val="20"/>
        </w:rPr>
      </w:pPr>
    </w:p>
    <w:p w:rsidR="0011579E" w:rsidRDefault="001C5867" w:rsidP="000A5737">
      <w:pPr>
        <w:ind w:left="851" w:hanging="851"/>
        <w:rPr>
          <w:rFonts w:ascii="Arial" w:hAnsi="Arial" w:cs="Arial"/>
          <w:b/>
          <w:sz w:val="20"/>
          <w:szCs w:val="20"/>
        </w:rPr>
      </w:pPr>
      <w:r>
        <w:rPr>
          <w:rFonts w:ascii="Arial" w:hAnsi="Arial" w:cs="Arial"/>
          <w:b/>
          <w:sz w:val="20"/>
          <w:szCs w:val="20"/>
        </w:rPr>
        <w:t>50</w:t>
      </w:r>
      <w:r w:rsidR="00B725EB">
        <w:rPr>
          <w:rFonts w:ascii="Arial" w:hAnsi="Arial" w:cs="Arial"/>
          <w:b/>
          <w:sz w:val="20"/>
          <w:szCs w:val="20"/>
        </w:rPr>
        <w:t xml:space="preserve">-17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270D96">
        <w:rPr>
          <w:rFonts w:ascii="Arial" w:hAnsi="Arial" w:cs="Arial"/>
          <w:sz w:val="20"/>
          <w:szCs w:val="20"/>
        </w:rPr>
        <w:t xml:space="preserve">The Clerk declared a personal interest in </w:t>
      </w:r>
      <w:r w:rsidR="00ED39AC">
        <w:rPr>
          <w:rFonts w:ascii="Arial" w:hAnsi="Arial" w:cs="Arial"/>
          <w:sz w:val="20"/>
          <w:szCs w:val="20"/>
        </w:rPr>
        <w:t>Agenda item number 4.1. He is a Board Director of Greyfriars Housing Association to whom agents of the development have contacted</w:t>
      </w:r>
      <w:r w:rsidR="00F20617">
        <w:rPr>
          <w:rFonts w:ascii="Arial" w:hAnsi="Arial" w:cs="Arial"/>
          <w:sz w:val="20"/>
          <w:szCs w:val="20"/>
        </w:rPr>
        <w:t xml:space="preserve"> </w:t>
      </w:r>
      <w:r w:rsidR="00ED39AC">
        <w:rPr>
          <w:rFonts w:ascii="Arial" w:hAnsi="Arial" w:cs="Arial"/>
          <w:sz w:val="20"/>
          <w:szCs w:val="20"/>
        </w:rPr>
        <w:t>with a view to accepting some, or all, of the Social Housing element of the proposed development.</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1C5867" w:rsidP="000A5737">
      <w:pPr>
        <w:ind w:left="567" w:hanging="567"/>
        <w:rPr>
          <w:rFonts w:ascii="Arial" w:hAnsi="Arial" w:cs="Arial"/>
          <w:b/>
          <w:sz w:val="16"/>
          <w:szCs w:val="16"/>
        </w:rPr>
      </w:pPr>
      <w:r>
        <w:rPr>
          <w:rFonts w:ascii="Arial" w:hAnsi="Arial" w:cs="Arial"/>
          <w:b/>
          <w:sz w:val="20"/>
          <w:szCs w:val="20"/>
        </w:rPr>
        <w:t>51</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Pr>
          <w:rFonts w:ascii="Arial" w:hAnsi="Arial" w:cs="Arial"/>
          <w:b/>
          <w:sz w:val="20"/>
          <w:szCs w:val="20"/>
        </w:rPr>
        <w:t>18</w:t>
      </w:r>
      <w:r w:rsidRPr="001C5867">
        <w:rPr>
          <w:rFonts w:ascii="Arial" w:hAnsi="Arial" w:cs="Arial"/>
          <w:b/>
          <w:sz w:val="20"/>
          <w:szCs w:val="20"/>
          <w:vertAlign w:val="superscript"/>
        </w:rPr>
        <w:t>th</w:t>
      </w:r>
      <w:r>
        <w:rPr>
          <w:rFonts w:ascii="Arial" w:hAnsi="Arial" w:cs="Arial"/>
          <w:b/>
          <w:sz w:val="20"/>
          <w:szCs w:val="20"/>
        </w:rPr>
        <w:t xml:space="preserve"> September</w:t>
      </w:r>
      <w:r w:rsidR="00096911">
        <w:rPr>
          <w:rFonts w:ascii="Arial" w:hAnsi="Arial" w:cs="Arial"/>
          <w:b/>
          <w:sz w:val="20"/>
          <w:szCs w:val="20"/>
        </w:rPr>
        <w:t xml:space="preserve"> 201</w:t>
      </w:r>
      <w:r w:rsidR="00746D9E">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1C5867">
        <w:rPr>
          <w:rFonts w:ascii="Arial" w:hAnsi="Arial" w:cs="Arial"/>
          <w:sz w:val="20"/>
          <w:szCs w:val="20"/>
        </w:rPr>
        <w:t>18</w:t>
      </w:r>
      <w:r w:rsidR="001C5867" w:rsidRPr="001C5867">
        <w:rPr>
          <w:rFonts w:ascii="Arial" w:hAnsi="Arial" w:cs="Arial"/>
          <w:sz w:val="20"/>
          <w:szCs w:val="20"/>
          <w:vertAlign w:val="superscript"/>
        </w:rPr>
        <w:t>th</w:t>
      </w:r>
      <w:r w:rsidR="001C5867">
        <w:rPr>
          <w:rFonts w:ascii="Arial" w:hAnsi="Arial" w:cs="Arial"/>
          <w:sz w:val="20"/>
          <w:szCs w:val="20"/>
        </w:rPr>
        <w:t xml:space="preserve"> September</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1C5867" w:rsidP="007C5718">
      <w:pPr>
        <w:ind w:left="851" w:hanging="851"/>
        <w:rPr>
          <w:rFonts w:ascii="Arial" w:hAnsi="Arial" w:cs="Arial"/>
          <w:b/>
          <w:sz w:val="20"/>
          <w:szCs w:val="20"/>
        </w:rPr>
      </w:pPr>
      <w:r>
        <w:rPr>
          <w:rFonts w:ascii="Arial" w:hAnsi="Arial" w:cs="Arial"/>
          <w:b/>
          <w:sz w:val="20"/>
          <w:szCs w:val="20"/>
        </w:rPr>
        <w:t>52</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EE5ACE" w:rsidRDefault="00EE5ACE" w:rsidP="00B725EB">
      <w:pPr>
        <w:ind w:left="567" w:hanging="567"/>
        <w:rPr>
          <w:rFonts w:ascii="Arial" w:hAnsi="Arial" w:cs="Arial"/>
          <w:sz w:val="20"/>
          <w:szCs w:val="20"/>
        </w:rPr>
      </w:pPr>
      <w:r>
        <w:rPr>
          <w:rFonts w:ascii="Arial" w:hAnsi="Arial" w:cs="Arial"/>
          <w:b/>
          <w:sz w:val="20"/>
          <w:szCs w:val="20"/>
        </w:rPr>
        <w:tab/>
      </w:r>
      <w:r w:rsidR="00E70D15">
        <w:rPr>
          <w:rFonts w:ascii="Arial" w:hAnsi="Arial" w:cs="Arial"/>
          <w:sz w:val="20"/>
          <w:szCs w:val="20"/>
        </w:rPr>
        <w:t>A resident asked why the minutes suggested that the youth of the village had been accused of vandalising the goal mouths.</w:t>
      </w:r>
    </w:p>
    <w:p w:rsidR="00E70D15" w:rsidRDefault="00E70D15" w:rsidP="00B725EB">
      <w:pPr>
        <w:ind w:left="567" w:hanging="567"/>
        <w:rPr>
          <w:rFonts w:ascii="Arial" w:hAnsi="Arial" w:cs="Arial"/>
          <w:sz w:val="20"/>
          <w:szCs w:val="20"/>
        </w:rPr>
      </w:pPr>
      <w:r>
        <w:rPr>
          <w:rFonts w:ascii="Arial" w:hAnsi="Arial" w:cs="Arial"/>
          <w:sz w:val="20"/>
          <w:szCs w:val="20"/>
        </w:rPr>
        <w:tab/>
        <w:t xml:space="preserve">It was pointed out by the Chairman that no-one individual or group had </w:t>
      </w:r>
      <w:r w:rsidR="00CE62EF">
        <w:rPr>
          <w:rFonts w:ascii="Arial" w:hAnsi="Arial" w:cs="Arial"/>
          <w:sz w:val="20"/>
          <w:szCs w:val="20"/>
        </w:rPr>
        <w:t xml:space="preserve">ever </w:t>
      </w:r>
      <w:r>
        <w:rPr>
          <w:rFonts w:ascii="Arial" w:hAnsi="Arial" w:cs="Arial"/>
          <w:sz w:val="20"/>
          <w:szCs w:val="20"/>
        </w:rPr>
        <w:t>been accused of vandalising the goal mouths at any time, either verbally or recorded in the minutes.</w:t>
      </w:r>
    </w:p>
    <w:p w:rsidR="00010DF8" w:rsidRDefault="00010DF8" w:rsidP="00B725EB">
      <w:pPr>
        <w:ind w:left="567" w:hanging="567"/>
        <w:rPr>
          <w:rFonts w:ascii="Arial" w:hAnsi="Arial" w:cs="Arial"/>
          <w:sz w:val="20"/>
          <w:szCs w:val="20"/>
        </w:rPr>
      </w:pPr>
      <w:r>
        <w:rPr>
          <w:rFonts w:ascii="Arial" w:hAnsi="Arial" w:cs="Arial"/>
          <w:sz w:val="20"/>
          <w:szCs w:val="20"/>
        </w:rPr>
        <w:tab/>
        <w:t>The same resident then asked where the coffee machine, yet to be purchased using the NHB funding, would be installed.</w:t>
      </w:r>
    </w:p>
    <w:p w:rsidR="00010DF8" w:rsidRDefault="00010DF8" w:rsidP="00B725EB">
      <w:pPr>
        <w:ind w:left="567" w:hanging="567"/>
        <w:rPr>
          <w:rFonts w:ascii="Arial" w:hAnsi="Arial" w:cs="Arial"/>
          <w:sz w:val="20"/>
          <w:szCs w:val="20"/>
        </w:rPr>
      </w:pPr>
      <w:r>
        <w:rPr>
          <w:rFonts w:ascii="Arial" w:hAnsi="Arial" w:cs="Arial"/>
          <w:sz w:val="20"/>
          <w:szCs w:val="20"/>
        </w:rPr>
        <w:tab/>
        <w:t>The machine was due to be situated in the new Church Community Annex</w:t>
      </w:r>
      <w:r w:rsidR="00CE62EF">
        <w:rPr>
          <w:rFonts w:ascii="Arial" w:hAnsi="Arial" w:cs="Arial"/>
          <w:sz w:val="20"/>
          <w:szCs w:val="20"/>
        </w:rPr>
        <w:t>,</w:t>
      </w:r>
      <w:r>
        <w:rPr>
          <w:rFonts w:ascii="Arial" w:hAnsi="Arial" w:cs="Arial"/>
          <w:sz w:val="20"/>
          <w:szCs w:val="20"/>
        </w:rPr>
        <w:t xml:space="preserve"> when completed</w:t>
      </w:r>
      <w:r w:rsidR="00CE62EF">
        <w:rPr>
          <w:rFonts w:ascii="Arial" w:hAnsi="Arial" w:cs="Arial"/>
          <w:sz w:val="20"/>
          <w:szCs w:val="20"/>
        </w:rPr>
        <w:t>,</w:t>
      </w:r>
      <w:r>
        <w:rPr>
          <w:rFonts w:ascii="Arial" w:hAnsi="Arial" w:cs="Arial"/>
          <w:sz w:val="20"/>
          <w:szCs w:val="20"/>
        </w:rPr>
        <w:t xml:space="preserve"> for the benefit of all users of the Annex and local residents. This item was chosen by Councillors at an open meeting of the Council from a list of potential projects/uses to which the funding could be used.</w:t>
      </w:r>
    </w:p>
    <w:p w:rsidR="00010DF8" w:rsidRPr="00EE5ACE" w:rsidRDefault="00010DF8" w:rsidP="00B725EB">
      <w:pPr>
        <w:ind w:left="567" w:hanging="567"/>
        <w:rPr>
          <w:rFonts w:ascii="Arial" w:hAnsi="Arial" w:cs="Arial"/>
          <w:sz w:val="20"/>
          <w:szCs w:val="20"/>
        </w:rPr>
      </w:pPr>
      <w:r>
        <w:rPr>
          <w:rFonts w:ascii="Arial" w:hAnsi="Arial" w:cs="Arial"/>
          <w:sz w:val="20"/>
          <w:szCs w:val="20"/>
        </w:rPr>
        <w:tab/>
        <w:t>The same resident then thanked the Council for the new items on the extended play park which the children were already enjoying.</w:t>
      </w:r>
    </w:p>
    <w:p w:rsidR="00746D9E" w:rsidRPr="00CE62EF" w:rsidRDefault="007C5718" w:rsidP="002D6F45">
      <w:pPr>
        <w:ind w:left="630" w:hanging="630"/>
        <w:rPr>
          <w:rFonts w:ascii="Arial" w:hAnsi="Arial" w:cs="Arial"/>
          <w:sz w:val="16"/>
          <w:szCs w:val="16"/>
        </w:rPr>
      </w:pPr>
      <w:r>
        <w:rPr>
          <w:rFonts w:ascii="Arial" w:hAnsi="Arial" w:cs="Arial"/>
          <w:sz w:val="16"/>
          <w:szCs w:val="16"/>
        </w:rPr>
        <w:tab/>
      </w:r>
    </w:p>
    <w:p w:rsidR="00746D9E" w:rsidRPr="00CD2B36" w:rsidRDefault="0059686A" w:rsidP="00746D9E">
      <w:pPr>
        <w:rPr>
          <w:rFonts w:ascii="Arial" w:hAnsi="Arial" w:cs="Arial"/>
          <w:b/>
          <w:sz w:val="20"/>
          <w:szCs w:val="20"/>
        </w:rPr>
      </w:pPr>
      <w:r>
        <w:rPr>
          <w:rFonts w:ascii="Arial" w:hAnsi="Arial" w:cs="Arial"/>
          <w:b/>
          <w:sz w:val="20"/>
          <w:szCs w:val="20"/>
        </w:rPr>
        <w:t>53</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010DF8" w:rsidRDefault="00010DF8" w:rsidP="00010DF8">
      <w:pPr>
        <w:pStyle w:val="ListParagraph"/>
        <w:numPr>
          <w:ilvl w:val="0"/>
          <w:numId w:val="6"/>
        </w:numPr>
        <w:ind w:left="993" w:hanging="426"/>
        <w:contextualSpacing/>
        <w:rPr>
          <w:rFonts w:ascii="Arial" w:hAnsi="Arial" w:cs="Arial"/>
          <w:sz w:val="20"/>
          <w:szCs w:val="20"/>
        </w:rPr>
      </w:pPr>
      <w:r>
        <w:rPr>
          <w:rFonts w:ascii="Arial" w:hAnsi="Arial" w:cs="Arial"/>
          <w:sz w:val="20"/>
          <w:szCs w:val="20"/>
        </w:rPr>
        <w:t>Rowan Nursery Application BI/17/00316/FUL (pending)</w:t>
      </w:r>
    </w:p>
    <w:p w:rsidR="00CE62EF" w:rsidRPr="00CE62EF" w:rsidRDefault="00CE62EF" w:rsidP="00CE62EF">
      <w:pPr>
        <w:ind w:left="993"/>
        <w:rPr>
          <w:rFonts w:ascii="Arial" w:hAnsi="Arial" w:cs="Arial"/>
          <w:sz w:val="20"/>
          <w:szCs w:val="20"/>
        </w:rPr>
      </w:pPr>
      <w:r w:rsidRPr="00CE62EF">
        <w:rPr>
          <w:rFonts w:ascii="Arial" w:hAnsi="Arial" w:cs="Arial"/>
          <w:bCs/>
          <w:sz w:val="20"/>
          <w:szCs w:val="20"/>
        </w:rPr>
        <w:t>B</w:t>
      </w:r>
      <w:r w:rsidRPr="00CE62EF">
        <w:rPr>
          <w:rFonts w:ascii="Arial" w:hAnsi="Arial" w:cs="Arial"/>
          <w:sz w:val="20"/>
          <w:szCs w:val="20"/>
        </w:rPr>
        <w:t xml:space="preserve">irdham </w:t>
      </w:r>
      <w:r w:rsidRPr="00CE62EF">
        <w:rPr>
          <w:rFonts w:ascii="Arial" w:hAnsi="Arial" w:cs="Arial"/>
          <w:bCs/>
          <w:sz w:val="20"/>
          <w:szCs w:val="20"/>
        </w:rPr>
        <w:t>P</w:t>
      </w:r>
      <w:r w:rsidRPr="00CE62EF">
        <w:rPr>
          <w:rFonts w:ascii="Arial" w:hAnsi="Arial" w:cs="Arial"/>
          <w:sz w:val="20"/>
          <w:szCs w:val="20"/>
        </w:rPr>
        <w:t xml:space="preserve">arish </w:t>
      </w:r>
      <w:r w:rsidRPr="00CE62EF">
        <w:rPr>
          <w:rFonts w:ascii="Arial" w:hAnsi="Arial" w:cs="Arial"/>
          <w:bCs/>
          <w:sz w:val="20"/>
          <w:szCs w:val="20"/>
        </w:rPr>
        <w:t>C</w:t>
      </w:r>
      <w:r w:rsidRPr="00CE62EF">
        <w:rPr>
          <w:rFonts w:ascii="Arial" w:hAnsi="Arial" w:cs="Arial"/>
          <w:sz w:val="20"/>
          <w:szCs w:val="20"/>
        </w:rPr>
        <w:t xml:space="preserve">ouncil having </w:t>
      </w:r>
      <w:r>
        <w:rPr>
          <w:rFonts w:ascii="Arial" w:hAnsi="Arial" w:cs="Arial"/>
          <w:sz w:val="20"/>
          <w:szCs w:val="20"/>
        </w:rPr>
        <w:t xml:space="preserve">previously </w:t>
      </w:r>
      <w:r w:rsidRPr="00CE62EF">
        <w:rPr>
          <w:rFonts w:ascii="Arial" w:hAnsi="Arial" w:cs="Arial"/>
          <w:sz w:val="20"/>
          <w:szCs w:val="20"/>
        </w:rPr>
        <w:t>considered request</w:t>
      </w:r>
      <w:r>
        <w:rPr>
          <w:rFonts w:ascii="Arial" w:hAnsi="Arial" w:cs="Arial"/>
          <w:sz w:val="20"/>
          <w:szCs w:val="20"/>
        </w:rPr>
        <w:t>s</w:t>
      </w:r>
      <w:r w:rsidRPr="00CE62EF">
        <w:rPr>
          <w:rFonts w:ascii="Arial" w:hAnsi="Arial" w:cs="Arial"/>
          <w:sz w:val="20"/>
          <w:szCs w:val="20"/>
        </w:rPr>
        <w:t xml:space="preserve"> to discuss Planning application n</w:t>
      </w:r>
      <w:r>
        <w:rPr>
          <w:rFonts w:ascii="Arial" w:hAnsi="Arial" w:cs="Arial"/>
          <w:sz w:val="20"/>
          <w:szCs w:val="20"/>
        </w:rPr>
        <w:t>umber</w:t>
      </w:r>
      <w:r w:rsidRPr="00CE62EF">
        <w:rPr>
          <w:rFonts w:ascii="Arial" w:hAnsi="Arial" w:cs="Arial"/>
          <w:sz w:val="20"/>
          <w:szCs w:val="20"/>
        </w:rPr>
        <w:t xml:space="preserve"> B1/17/00316</w:t>
      </w:r>
      <w:r>
        <w:rPr>
          <w:rFonts w:ascii="Arial" w:hAnsi="Arial" w:cs="Arial"/>
          <w:sz w:val="20"/>
          <w:szCs w:val="20"/>
        </w:rPr>
        <w:t>/FUL</w:t>
      </w:r>
      <w:r w:rsidRPr="00CE62EF">
        <w:rPr>
          <w:rFonts w:ascii="Arial" w:hAnsi="Arial" w:cs="Arial"/>
          <w:sz w:val="20"/>
          <w:szCs w:val="20"/>
        </w:rPr>
        <w:t xml:space="preserve"> makes the following observations</w:t>
      </w:r>
      <w:r>
        <w:rPr>
          <w:rFonts w:ascii="Arial" w:hAnsi="Arial" w:cs="Arial"/>
          <w:sz w:val="20"/>
          <w:szCs w:val="20"/>
        </w:rPr>
        <w:t xml:space="preserve"> and recommendation</w:t>
      </w:r>
      <w:r w:rsidRPr="00CE62EF">
        <w:rPr>
          <w:rFonts w:ascii="Arial" w:hAnsi="Arial" w:cs="Arial"/>
          <w:sz w:val="20"/>
          <w:szCs w:val="20"/>
        </w:rPr>
        <w:t>.</w:t>
      </w:r>
    </w:p>
    <w:p w:rsidR="00CE62EF" w:rsidRPr="00CE62EF" w:rsidRDefault="00CE62EF" w:rsidP="00CE62EF">
      <w:pPr>
        <w:numPr>
          <w:ilvl w:val="0"/>
          <w:numId w:val="10"/>
        </w:numPr>
        <w:tabs>
          <w:tab w:val="clear" w:pos="993"/>
        </w:tabs>
        <w:ind w:left="1418" w:hanging="425"/>
        <w:contextualSpacing/>
        <w:rPr>
          <w:rFonts w:ascii="Arial" w:hAnsi="Arial" w:cs="Arial"/>
          <w:sz w:val="20"/>
          <w:szCs w:val="20"/>
          <w:lang w:eastAsia="en-GB"/>
        </w:rPr>
      </w:pPr>
      <w:r w:rsidRPr="00CE62EF">
        <w:rPr>
          <w:rFonts w:ascii="Arial" w:hAnsi="Arial" w:cs="Arial"/>
          <w:sz w:val="20"/>
          <w:szCs w:val="20"/>
        </w:rPr>
        <w:t xml:space="preserve">Rowan Site is specified within Policy 12 of the </w:t>
      </w:r>
      <w:r w:rsidRPr="00CE62EF">
        <w:rPr>
          <w:rFonts w:ascii="Arial" w:hAnsi="Arial" w:cs="Arial"/>
          <w:bCs/>
          <w:sz w:val="20"/>
          <w:szCs w:val="20"/>
        </w:rPr>
        <w:t>B</w:t>
      </w:r>
      <w:r w:rsidRPr="00CE62EF">
        <w:rPr>
          <w:rFonts w:ascii="Arial" w:hAnsi="Arial" w:cs="Arial"/>
          <w:sz w:val="20"/>
          <w:szCs w:val="20"/>
        </w:rPr>
        <w:t xml:space="preserve">irdham </w:t>
      </w:r>
      <w:r w:rsidRPr="00CE62EF">
        <w:rPr>
          <w:rFonts w:ascii="Arial" w:hAnsi="Arial" w:cs="Arial"/>
          <w:bCs/>
          <w:sz w:val="20"/>
          <w:szCs w:val="20"/>
        </w:rPr>
        <w:t>N</w:t>
      </w:r>
      <w:r w:rsidRPr="00CE62EF">
        <w:rPr>
          <w:rFonts w:ascii="Arial" w:hAnsi="Arial" w:cs="Arial"/>
          <w:sz w:val="20"/>
          <w:szCs w:val="20"/>
        </w:rPr>
        <w:t>eighbour</w:t>
      </w:r>
      <w:r w:rsidR="00F454BF">
        <w:rPr>
          <w:rFonts w:ascii="Arial" w:hAnsi="Arial" w:cs="Arial"/>
          <w:bCs/>
          <w:sz w:val="20"/>
          <w:szCs w:val="20"/>
        </w:rPr>
        <w:t>h</w:t>
      </w:r>
      <w:r w:rsidRPr="00CE62EF">
        <w:rPr>
          <w:rFonts w:ascii="Arial" w:hAnsi="Arial" w:cs="Arial"/>
          <w:sz w:val="20"/>
          <w:szCs w:val="20"/>
        </w:rPr>
        <w:t xml:space="preserve">ood </w:t>
      </w:r>
      <w:r w:rsidRPr="00CE62EF">
        <w:rPr>
          <w:rFonts w:ascii="Arial" w:hAnsi="Arial" w:cs="Arial"/>
          <w:bCs/>
          <w:sz w:val="20"/>
          <w:szCs w:val="20"/>
        </w:rPr>
        <w:t>P</w:t>
      </w:r>
      <w:r w:rsidRPr="00CE62EF">
        <w:rPr>
          <w:rFonts w:ascii="Arial" w:hAnsi="Arial" w:cs="Arial"/>
          <w:sz w:val="20"/>
          <w:szCs w:val="20"/>
        </w:rPr>
        <w:t>lan</w:t>
      </w:r>
      <w:r w:rsidR="00F454BF">
        <w:rPr>
          <w:rFonts w:ascii="Arial" w:hAnsi="Arial" w:cs="Arial"/>
          <w:sz w:val="20"/>
          <w:szCs w:val="20"/>
        </w:rPr>
        <w:t xml:space="preserve"> (BNHP)</w:t>
      </w:r>
      <w:r w:rsidRPr="00CE62EF">
        <w:rPr>
          <w:rFonts w:ascii="Arial" w:hAnsi="Arial" w:cs="Arial"/>
          <w:sz w:val="20"/>
          <w:szCs w:val="20"/>
        </w:rPr>
        <w:t xml:space="preserve">, which was properly formulated by an inspector and approved via referendum </w:t>
      </w:r>
    </w:p>
    <w:p w:rsidR="00CE62EF" w:rsidRPr="00CE62EF" w:rsidRDefault="00CE62EF" w:rsidP="00CE62EF">
      <w:pPr>
        <w:numPr>
          <w:ilvl w:val="0"/>
          <w:numId w:val="10"/>
        </w:numPr>
        <w:tabs>
          <w:tab w:val="clear" w:pos="993"/>
        </w:tabs>
        <w:ind w:left="1418" w:hanging="425"/>
        <w:contextualSpacing/>
        <w:rPr>
          <w:rFonts w:ascii="Arial" w:hAnsi="Arial" w:cs="Arial"/>
          <w:sz w:val="20"/>
          <w:szCs w:val="20"/>
        </w:rPr>
      </w:pPr>
      <w:r w:rsidRPr="00CE62EF">
        <w:rPr>
          <w:rFonts w:ascii="Arial" w:hAnsi="Arial" w:cs="Arial"/>
          <w:sz w:val="20"/>
          <w:szCs w:val="20"/>
        </w:rPr>
        <w:t>Policy 13 of BNHP includes provision for amending the Settlement Policy Area.</w:t>
      </w:r>
    </w:p>
    <w:p w:rsidR="00CE62EF" w:rsidRPr="00CE62EF" w:rsidRDefault="00CE62EF" w:rsidP="00CE62EF">
      <w:pPr>
        <w:numPr>
          <w:ilvl w:val="0"/>
          <w:numId w:val="10"/>
        </w:numPr>
        <w:tabs>
          <w:tab w:val="clear" w:pos="993"/>
        </w:tabs>
        <w:ind w:left="1418" w:hanging="425"/>
        <w:contextualSpacing/>
        <w:rPr>
          <w:rFonts w:ascii="Arial" w:hAnsi="Arial" w:cs="Arial"/>
          <w:sz w:val="20"/>
          <w:szCs w:val="20"/>
        </w:rPr>
      </w:pPr>
      <w:r w:rsidRPr="00CE62EF">
        <w:rPr>
          <w:rFonts w:ascii="Arial" w:hAnsi="Arial" w:cs="Arial"/>
          <w:sz w:val="20"/>
          <w:szCs w:val="20"/>
        </w:rPr>
        <w:t>Falls away because the BNHP defines a windfall site as 5 or less and not included in the BNHP.</w:t>
      </w:r>
    </w:p>
    <w:p w:rsidR="00CE62EF" w:rsidRPr="00CE62EF" w:rsidRDefault="00CE62EF" w:rsidP="00CE62EF">
      <w:pPr>
        <w:numPr>
          <w:ilvl w:val="0"/>
          <w:numId w:val="10"/>
        </w:numPr>
        <w:tabs>
          <w:tab w:val="clear" w:pos="993"/>
        </w:tabs>
        <w:ind w:left="1418" w:hanging="425"/>
        <w:contextualSpacing/>
        <w:rPr>
          <w:rFonts w:ascii="Arial" w:eastAsiaTheme="minorHAnsi" w:hAnsi="Arial" w:cs="Arial"/>
          <w:sz w:val="20"/>
          <w:szCs w:val="20"/>
        </w:rPr>
      </w:pPr>
      <w:r w:rsidRPr="00CE62EF">
        <w:rPr>
          <w:rFonts w:ascii="Arial" w:hAnsi="Arial" w:cs="Arial"/>
          <w:sz w:val="20"/>
          <w:szCs w:val="20"/>
        </w:rPr>
        <w:t>The BNHP makes provision for 79 dwellings against an indicative requirement of 50.</w:t>
      </w:r>
    </w:p>
    <w:p w:rsidR="00CE62EF" w:rsidRDefault="00CE62EF" w:rsidP="00CE62EF">
      <w:pPr>
        <w:ind w:left="993"/>
        <w:rPr>
          <w:rFonts w:ascii="Arial" w:hAnsi="Arial" w:cs="Arial"/>
          <w:sz w:val="20"/>
          <w:szCs w:val="20"/>
        </w:rPr>
      </w:pPr>
      <w:r>
        <w:rPr>
          <w:rFonts w:ascii="Arial" w:hAnsi="Arial" w:cs="Arial"/>
          <w:sz w:val="20"/>
          <w:szCs w:val="20"/>
        </w:rPr>
        <w:t>It is proposed that f</w:t>
      </w:r>
      <w:r w:rsidRPr="00CE62EF">
        <w:rPr>
          <w:rFonts w:ascii="Arial" w:hAnsi="Arial" w:cs="Arial"/>
          <w:sz w:val="20"/>
          <w:szCs w:val="20"/>
        </w:rPr>
        <w:t xml:space="preserve">or the reasons </w:t>
      </w:r>
      <w:r>
        <w:rPr>
          <w:rFonts w:ascii="Arial" w:hAnsi="Arial" w:cs="Arial"/>
          <w:sz w:val="20"/>
          <w:szCs w:val="20"/>
        </w:rPr>
        <w:t xml:space="preserve">stated above </w:t>
      </w:r>
      <w:r w:rsidRPr="00CE62EF">
        <w:rPr>
          <w:rFonts w:ascii="Arial" w:hAnsi="Arial" w:cs="Arial"/>
          <w:sz w:val="20"/>
          <w:szCs w:val="20"/>
        </w:rPr>
        <w:t xml:space="preserve">BPC will take no further action. </w:t>
      </w:r>
      <w:r>
        <w:rPr>
          <w:rFonts w:ascii="Arial" w:hAnsi="Arial" w:cs="Arial"/>
          <w:sz w:val="20"/>
          <w:szCs w:val="20"/>
        </w:rPr>
        <w:t xml:space="preserve">The proposal was duly </w:t>
      </w:r>
      <w:r w:rsidRPr="00CE62EF">
        <w:rPr>
          <w:rFonts w:ascii="Arial" w:hAnsi="Arial" w:cs="Arial"/>
          <w:b/>
          <w:sz w:val="20"/>
          <w:szCs w:val="20"/>
        </w:rPr>
        <w:t>proposed, seconded and resolved.</w:t>
      </w:r>
    </w:p>
    <w:p w:rsidR="00010DF8" w:rsidRPr="00CE62EF" w:rsidRDefault="00010DF8" w:rsidP="00010DF8">
      <w:pPr>
        <w:pStyle w:val="ListParagraph"/>
        <w:ind w:left="993"/>
        <w:contextualSpacing/>
        <w:rPr>
          <w:rFonts w:ascii="Arial" w:eastAsia="Calibri" w:hAnsi="Arial" w:cs="Arial"/>
          <w:b/>
          <w:sz w:val="16"/>
          <w:szCs w:val="16"/>
        </w:rPr>
      </w:pPr>
    </w:p>
    <w:p w:rsidR="00746D9E" w:rsidRDefault="00746D9E" w:rsidP="003B60A2">
      <w:pPr>
        <w:pStyle w:val="ListParagraph"/>
        <w:numPr>
          <w:ilvl w:val="0"/>
          <w:numId w:val="6"/>
        </w:numPr>
        <w:ind w:left="993" w:hanging="426"/>
        <w:contextualSpacing/>
        <w:rPr>
          <w:rFonts w:ascii="Arial" w:eastAsia="Calibri" w:hAnsi="Arial" w:cs="Arial"/>
          <w:b/>
          <w:sz w:val="20"/>
          <w:szCs w:val="20"/>
        </w:rPr>
      </w:pPr>
      <w:r w:rsidRPr="000514FE">
        <w:rPr>
          <w:rFonts w:ascii="Arial" w:eastAsia="Calibri" w:hAnsi="Arial" w:cs="Arial"/>
          <w:b/>
          <w:sz w:val="20"/>
          <w:szCs w:val="20"/>
        </w:rPr>
        <w:t>Planning Applications to be decided.</w:t>
      </w:r>
    </w:p>
    <w:p w:rsidR="00010DF8" w:rsidRPr="00DB1C9D" w:rsidRDefault="00010DF8" w:rsidP="00010DF8">
      <w:pPr>
        <w:pStyle w:val="ListParagraph"/>
        <w:ind w:left="1713" w:hanging="720"/>
        <w:rPr>
          <w:rFonts w:ascii="Arial" w:hAnsi="Arial" w:cs="Arial"/>
          <w:sz w:val="20"/>
          <w:szCs w:val="20"/>
        </w:rPr>
      </w:pPr>
      <w:r w:rsidRPr="00DB1C9D">
        <w:rPr>
          <w:rFonts w:ascii="Arial" w:hAnsi="Arial" w:cs="Arial"/>
          <w:sz w:val="20"/>
          <w:szCs w:val="20"/>
        </w:rPr>
        <w:t>BI/17/02588/FUL - Allman Property Partnership</w:t>
      </w:r>
      <w:r>
        <w:rPr>
          <w:rFonts w:ascii="Arial" w:hAnsi="Arial" w:cs="Arial"/>
          <w:sz w:val="20"/>
          <w:szCs w:val="20"/>
        </w:rPr>
        <w:t xml:space="preserve"> </w:t>
      </w:r>
      <w:r w:rsidRPr="00DB1C9D">
        <w:rPr>
          <w:rFonts w:ascii="Arial" w:hAnsi="Arial" w:cs="Arial"/>
          <w:sz w:val="20"/>
          <w:szCs w:val="20"/>
        </w:rPr>
        <w:t xml:space="preserve">Martins Barn Birdham Road Birdham </w:t>
      </w:r>
    </w:p>
    <w:p w:rsidR="00010DF8" w:rsidRDefault="00010DF8" w:rsidP="00010DF8">
      <w:pPr>
        <w:pStyle w:val="ListParagraph"/>
        <w:ind w:left="1713" w:hanging="720"/>
        <w:rPr>
          <w:rFonts w:ascii="Arial" w:hAnsi="Arial" w:cs="Arial"/>
          <w:sz w:val="20"/>
          <w:szCs w:val="20"/>
        </w:rPr>
      </w:pPr>
      <w:proofErr w:type="gramStart"/>
      <w:r w:rsidRPr="00DB1C9D">
        <w:rPr>
          <w:rFonts w:ascii="Arial" w:hAnsi="Arial" w:cs="Arial"/>
          <w:sz w:val="20"/>
          <w:szCs w:val="20"/>
        </w:rPr>
        <w:t>Provision of 3 no. car parking spaces.</w:t>
      </w:r>
      <w:proofErr w:type="gramEnd"/>
      <w:r w:rsidRPr="00DB1C9D">
        <w:rPr>
          <w:rFonts w:ascii="Arial" w:hAnsi="Arial" w:cs="Arial"/>
          <w:sz w:val="20"/>
          <w:szCs w:val="20"/>
        </w:rPr>
        <w:t xml:space="preserve"> </w:t>
      </w:r>
    </w:p>
    <w:p w:rsidR="00CE62EF" w:rsidRPr="00DB1C9D" w:rsidRDefault="00CE62EF" w:rsidP="00010DF8">
      <w:pPr>
        <w:pStyle w:val="ListParagraph"/>
        <w:ind w:left="1713" w:hanging="720"/>
        <w:rPr>
          <w:rFonts w:ascii="Arial" w:hAnsi="Arial" w:cs="Arial"/>
          <w:sz w:val="20"/>
          <w:szCs w:val="20"/>
        </w:rPr>
      </w:pPr>
      <w:r>
        <w:rPr>
          <w:rFonts w:ascii="Arial" w:hAnsi="Arial" w:cs="Arial"/>
          <w:sz w:val="20"/>
          <w:szCs w:val="20"/>
        </w:rPr>
        <w:t xml:space="preserve">There was </w:t>
      </w:r>
      <w:r w:rsidRPr="00CE62EF">
        <w:rPr>
          <w:rFonts w:ascii="Arial" w:hAnsi="Arial" w:cs="Arial"/>
          <w:b/>
          <w:sz w:val="20"/>
          <w:szCs w:val="20"/>
        </w:rPr>
        <w:t>No Objection</w:t>
      </w:r>
      <w:r>
        <w:rPr>
          <w:rFonts w:ascii="Arial" w:hAnsi="Arial" w:cs="Arial"/>
          <w:sz w:val="20"/>
          <w:szCs w:val="20"/>
        </w:rPr>
        <w:t xml:space="preserve"> to this application.</w:t>
      </w:r>
    </w:p>
    <w:p w:rsidR="00746D9E" w:rsidRPr="00BB1726" w:rsidRDefault="00746D9E" w:rsidP="000A5737">
      <w:pPr>
        <w:ind w:left="567"/>
        <w:rPr>
          <w:rFonts w:ascii="Arial" w:hAnsi="Arial" w:cs="Arial"/>
          <w:sz w:val="16"/>
          <w:szCs w:val="16"/>
        </w:rPr>
      </w:pPr>
    </w:p>
    <w:p w:rsidR="00CE62EF" w:rsidRDefault="00746D9E" w:rsidP="00CE62EF">
      <w:pPr>
        <w:ind w:left="261" w:firstLine="720"/>
        <w:rPr>
          <w:rFonts w:ascii="Arial" w:hAnsi="Arial" w:cs="Arial"/>
          <w:sz w:val="20"/>
          <w:szCs w:val="20"/>
        </w:rPr>
      </w:pPr>
      <w:r w:rsidRPr="003B60A2">
        <w:rPr>
          <w:rFonts w:ascii="Arial" w:hAnsi="Arial" w:cs="Arial"/>
          <w:b/>
          <w:sz w:val="20"/>
          <w:szCs w:val="20"/>
        </w:rPr>
        <w:t xml:space="preserve">It was resolved </w:t>
      </w:r>
      <w:r w:rsidRPr="003B60A2">
        <w:rPr>
          <w:rFonts w:ascii="Arial" w:hAnsi="Arial" w:cs="Arial"/>
          <w:sz w:val="20"/>
          <w:szCs w:val="20"/>
        </w:rPr>
        <w:t>to authorise the Clerk to notify the Councils decision to CDC Planning.</w:t>
      </w:r>
    </w:p>
    <w:p w:rsidR="00CE62EF" w:rsidRPr="00CE62EF" w:rsidRDefault="00CE62EF" w:rsidP="00CE62EF">
      <w:pPr>
        <w:ind w:left="261" w:firstLine="720"/>
        <w:rPr>
          <w:rFonts w:ascii="Arial" w:hAnsi="Arial" w:cs="Arial"/>
          <w:b/>
          <w:sz w:val="16"/>
          <w:szCs w:val="16"/>
        </w:rPr>
      </w:pPr>
    </w:p>
    <w:p w:rsidR="00CE62EF" w:rsidRPr="00CE62EF" w:rsidRDefault="00746D9E" w:rsidP="00CE62EF">
      <w:pPr>
        <w:pStyle w:val="ListParagraph"/>
        <w:numPr>
          <w:ilvl w:val="0"/>
          <w:numId w:val="6"/>
        </w:numPr>
        <w:ind w:left="993" w:hanging="426"/>
        <w:rPr>
          <w:rFonts w:ascii="Arial" w:hAnsi="Arial" w:cs="Arial"/>
          <w:sz w:val="20"/>
          <w:szCs w:val="20"/>
        </w:rPr>
      </w:pPr>
      <w:r w:rsidRPr="00CE62EF">
        <w:rPr>
          <w:rFonts w:ascii="Arial" w:hAnsi="Arial" w:cs="Arial"/>
          <w:b/>
          <w:sz w:val="20"/>
          <w:szCs w:val="20"/>
        </w:rPr>
        <w:t xml:space="preserve">Delegated Decisions </w:t>
      </w:r>
      <w:r w:rsidRPr="00CE62EF">
        <w:rPr>
          <w:rFonts w:ascii="Arial" w:hAnsi="Arial" w:cs="Arial"/>
          <w:b/>
          <w:sz w:val="20"/>
          <w:szCs w:val="20"/>
          <w:u w:val="single"/>
        </w:rPr>
        <w:t>to be noted</w:t>
      </w:r>
      <w:r w:rsidRPr="00CE62EF">
        <w:rPr>
          <w:rFonts w:ascii="Arial" w:hAnsi="Arial" w:cs="Arial"/>
          <w:b/>
          <w:sz w:val="20"/>
          <w:szCs w:val="20"/>
        </w:rPr>
        <w:t>.</w:t>
      </w:r>
    </w:p>
    <w:p w:rsidR="00CE62EF" w:rsidRDefault="006B3402" w:rsidP="00CE62EF">
      <w:pPr>
        <w:ind w:left="261" w:firstLine="720"/>
        <w:rPr>
          <w:rFonts w:ascii="Arial" w:hAnsi="Arial" w:cs="Arial"/>
          <w:sz w:val="20"/>
          <w:szCs w:val="20"/>
          <w:lang w:val="en-US"/>
        </w:rPr>
      </w:pPr>
      <w:r w:rsidRPr="00CE62EF">
        <w:rPr>
          <w:rFonts w:ascii="Arial" w:hAnsi="Arial" w:cs="Arial"/>
          <w:sz w:val="20"/>
          <w:szCs w:val="20"/>
        </w:rPr>
        <w:t xml:space="preserve">BI/17/01382/FUL Mr Paul Hughes </w:t>
      </w:r>
      <w:r w:rsidRPr="00CE62EF">
        <w:rPr>
          <w:rFonts w:ascii="Arial" w:hAnsi="Arial" w:cs="Arial"/>
          <w:sz w:val="20"/>
          <w:szCs w:val="20"/>
          <w:lang w:val="en-US"/>
        </w:rPr>
        <w:t xml:space="preserve">Plot 12 Land </w:t>
      </w:r>
      <w:proofErr w:type="gramStart"/>
      <w:r w:rsidRPr="00CE62EF">
        <w:rPr>
          <w:rFonts w:ascii="Arial" w:hAnsi="Arial" w:cs="Arial"/>
          <w:sz w:val="20"/>
          <w:szCs w:val="20"/>
          <w:lang w:val="en-US"/>
        </w:rPr>
        <w:t>To</w:t>
      </w:r>
      <w:proofErr w:type="gramEnd"/>
      <w:r w:rsidRPr="00CE62EF">
        <w:rPr>
          <w:rFonts w:ascii="Arial" w:hAnsi="Arial" w:cs="Arial"/>
          <w:sz w:val="20"/>
          <w:szCs w:val="20"/>
          <w:lang w:val="en-US"/>
        </w:rPr>
        <w:t xml:space="preserve"> The Rear Of Premier Business Park </w:t>
      </w:r>
    </w:p>
    <w:p w:rsidR="00CE62EF" w:rsidRDefault="006B3402" w:rsidP="00CE62EF">
      <w:pPr>
        <w:ind w:left="981"/>
        <w:rPr>
          <w:rFonts w:ascii="Arial" w:hAnsi="Arial" w:cs="Arial"/>
          <w:sz w:val="20"/>
          <w:szCs w:val="20"/>
        </w:rPr>
      </w:pPr>
      <w:proofErr w:type="gramStart"/>
      <w:r w:rsidRPr="00DB1C9D">
        <w:rPr>
          <w:rFonts w:ascii="Arial" w:hAnsi="Arial" w:cs="Arial"/>
          <w:sz w:val="20"/>
          <w:szCs w:val="20"/>
        </w:rPr>
        <w:t>Retrospective application for single pitch for gypsy occupation comprising touring caravan, hardstanding and provision of static mobile home.</w:t>
      </w:r>
      <w:proofErr w:type="gramEnd"/>
      <w:r>
        <w:rPr>
          <w:rFonts w:ascii="Arial" w:hAnsi="Arial" w:cs="Arial"/>
          <w:sz w:val="20"/>
          <w:szCs w:val="20"/>
        </w:rPr>
        <w:t xml:space="preserve"> </w:t>
      </w:r>
      <w:r w:rsidRPr="00DB1C9D">
        <w:rPr>
          <w:rFonts w:ascii="Arial" w:hAnsi="Arial" w:cs="Arial"/>
          <w:b/>
          <w:sz w:val="20"/>
          <w:szCs w:val="20"/>
        </w:rPr>
        <w:t>REFUSE</w:t>
      </w:r>
      <w:r w:rsidR="00CE62EF">
        <w:rPr>
          <w:rFonts w:ascii="Arial" w:hAnsi="Arial" w:cs="Arial"/>
          <w:b/>
          <w:sz w:val="20"/>
          <w:szCs w:val="20"/>
        </w:rPr>
        <w:t>.</w:t>
      </w:r>
    </w:p>
    <w:p w:rsidR="00CE62EF" w:rsidRPr="00CE62EF" w:rsidRDefault="00CE62EF" w:rsidP="00CE62EF">
      <w:pPr>
        <w:ind w:left="981"/>
        <w:rPr>
          <w:rFonts w:ascii="Arial" w:hAnsi="Arial" w:cs="Arial"/>
          <w:sz w:val="16"/>
          <w:szCs w:val="16"/>
        </w:rPr>
      </w:pPr>
    </w:p>
    <w:p w:rsidR="00CE62EF" w:rsidRDefault="006B3402" w:rsidP="00CE62EF">
      <w:pPr>
        <w:ind w:left="981"/>
        <w:rPr>
          <w:rFonts w:ascii="Arial" w:hAnsi="Arial" w:cs="Arial"/>
          <w:sz w:val="20"/>
          <w:szCs w:val="20"/>
        </w:rPr>
      </w:pPr>
      <w:r w:rsidRPr="006B3402">
        <w:rPr>
          <w:rFonts w:ascii="Arial" w:hAnsi="Arial" w:cs="Arial"/>
          <w:sz w:val="20"/>
          <w:szCs w:val="20"/>
        </w:rPr>
        <w:t xml:space="preserve">BI/17/01384/FUL Mr Kevin Smith </w:t>
      </w:r>
      <w:r w:rsidRPr="006B3402">
        <w:rPr>
          <w:rFonts w:ascii="Arial" w:hAnsi="Arial" w:cs="Arial"/>
          <w:sz w:val="20"/>
          <w:szCs w:val="20"/>
          <w:lang w:val="en-US"/>
        </w:rPr>
        <w:t xml:space="preserve">Plot 14 Land To The Rear Of Premier Business </w:t>
      </w:r>
      <w:proofErr w:type="gramStart"/>
      <w:r w:rsidRPr="006B3402">
        <w:rPr>
          <w:rFonts w:ascii="Arial" w:hAnsi="Arial" w:cs="Arial"/>
          <w:sz w:val="20"/>
          <w:szCs w:val="20"/>
          <w:lang w:val="en-US"/>
        </w:rPr>
        <w:t xml:space="preserve">Park  </w:t>
      </w:r>
      <w:r w:rsidRPr="00DB1C9D">
        <w:rPr>
          <w:rFonts w:ascii="Arial" w:hAnsi="Arial" w:cs="Arial"/>
          <w:sz w:val="20"/>
          <w:szCs w:val="20"/>
        </w:rPr>
        <w:t>Retrospective</w:t>
      </w:r>
      <w:proofErr w:type="gramEnd"/>
      <w:r w:rsidRPr="00DB1C9D">
        <w:rPr>
          <w:rFonts w:ascii="Arial" w:hAnsi="Arial" w:cs="Arial"/>
          <w:sz w:val="20"/>
          <w:szCs w:val="20"/>
        </w:rPr>
        <w:t xml:space="preserve"> application for single pitch for gypsy occupat</w:t>
      </w:r>
      <w:r>
        <w:rPr>
          <w:rFonts w:ascii="Arial" w:hAnsi="Arial" w:cs="Arial"/>
          <w:sz w:val="20"/>
          <w:szCs w:val="20"/>
        </w:rPr>
        <w:t xml:space="preserve">ion comprising touring caravan, </w:t>
      </w:r>
      <w:r w:rsidRPr="00DB1C9D">
        <w:rPr>
          <w:rFonts w:ascii="Arial" w:hAnsi="Arial" w:cs="Arial"/>
          <w:sz w:val="20"/>
          <w:szCs w:val="20"/>
        </w:rPr>
        <w:t>hardstanding and provision of static mobile home.</w:t>
      </w:r>
      <w:r>
        <w:rPr>
          <w:rFonts w:ascii="Arial" w:hAnsi="Arial" w:cs="Arial"/>
          <w:sz w:val="20"/>
          <w:szCs w:val="20"/>
        </w:rPr>
        <w:t xml:space="preserve"> </w:t>
      </w:r>
      <w:r w:rsidRPr="00DB1C9D">
        <w:rPr>
          <w:rFonts w:ascii="Arial" w:hAnsi="Arial" w:cs="Arial"/>
          <w:b/>
          <w:sz w:val="20"/>
          <w:szCs w:val="20"/>
        </w:rPr>
        <w:t>REFUSE</w:t>
      </w:r>
    </w:p>
    <w:p w:rsidR="00CE62EF" w:rsidRPr="00CE62EF" w:rsidRDefault="00CE62EF" w:rsidP="00CE62EF">
      <w:pPr>
        <w:ind w:left="981"/>
        <w:rPr>
          <w:rFonts w:ascii="Arial" w:hAnsi="Arial" w:cs="Arial"/>
          <w:sz w:val="16"/>
          <w:szCs w:val="16"/>
        </w:rPr>
      </w:pPr>
    </w:p>
    <w:p w:rsidR="00CE62EF" w:rsidRDefault="006B3402" w:rsidP="00CE62EF">
      <w:pPr>
        <w:ind w:left="981"/>
        <w:rPr>
          <w:rFonts w:ascii="Arial" w:hAnsi="Arial" w:cs="Arial"/>
          <w:sz w:val="20"/>
          <w:szCs w:val="20"/>
          <w:lang w:val="en-US"/>
        </w:rPr>
      </w:pPr>
      <w:r w:rsidRPr="006B3402">
        <w:rPr>
          <w:rFonts w:ascii="Arial" w:hAnsi="Arial" w:cs="Arial"/>
          <w:sz w:val="20"/>
          <w:szCs w:val="20"/>
        </w:rPr>
        <w:lastRenderedPageBreak/>
        <w:t xml:space="preserve">BI/17/02367/DOM Mr M Bayfield </w:t>
      </w:r>
      <w:r w:rsidRPr="006B3402">
        <w:rPr>
          <w:rFonts w:ascii="Arial" w:hAnsi="Arial" w:cs="Arial"/>
          <w:sz w:val="20"/>
          <w:szCs w:val="20"/>
          <w:lang w:val="en-US"/>
        </w:rPr>
        <w:t xml:space="preserve">Pipkins Crooked Lane Birdham </w:t>
      </w:r>
    </w:p>
    <w:p w:rsidR="006B3402" w:rsidRPr="00CE62EF" w:rsidRDefault="006B3402" w:rsidP="00CE62EF">
      <w:pPr>
        <w:ind w:left="981"/>
        <w:rPr>
          <w:rFonts w:ascii="Arial" w:hAnsi="Arial" w:cs="Arial"/>
          <w:sz w:val="20"/>
          <w:szCs w:val="20"/>
        </w:rPr>
      </w:pPr>
      <w:r w:rsidRPr="00DB1C9D">
        <w:rPr>
          <w:rFonts w:ascii="Arial" w:hAnsi="Arial" w:cs="Arial"/>
          <w:sz w:val="20"/>
          <w:szCs w:val="20"/>
        </w:rPr>
        <w:t xml:space="preserve">Timber double garage. </w:t>
      </w:r>
      <w:r w:rsidRPr="00DB1C9D">
        <w:rPr>
          <w:rFonts w:ascii="Arial" w:hAnsi="Arial" w:cs="Arial"/>
          <w:b/>
          <w:sz w:val="20"/>
          <w:szCs w:val="20"/>
        </w:rPr>
        <w:t>PERMIT</w:t>
      </w:r>
    </w:p>
    <w:p w:rsidR="006B3402" w:rsidRPr="00915411" w:rsidRDefault="006B3402" w:rsidP="006B3402">
      <w:pPr>
        <w:pStyle w:val="Header"/>
        <w:keepNext/>
        <w:ind w:left="1713"/>
        <w:rPr>
          <w:rFonts w:ascii="Arial" w:hAnsi="Arial" w:cs="Arial"/>
          <w:b/>
          <w:sz w:val="16"/>
          <w:szCs w:val="16"/>
        </w:rPr>
      </w:pPr>
    </w:p>
    <w:p w:rsidR="006B3402" w:rsidRDefault="006B3402" w:rsidP="006B3402">
      <w:pPr>
        <w:keepNext/>
        <w:ind w:left="273" w:firstLine="720"/>
        <w:rPr>
          <w:rFonts w:ascii="Arial" w:eastAsiaTheme="minorEastAsia" w:hAnsi="Arial" w:cs="Arial"/>
          <w:sz w:val="20"/>
          <w:szCs w:val="20"/>
          <w:lang w:val="en-US"/>
        </w:rPr>
      </w:pPr>
      <w:r w:rsidRPr="006B3402">
        <w:rPr>
          <w:rFonts w:ascii="Arial" w:eastAsiaTheme="minorEastAsia" w:hAnsi="Arial" w:cs="Arial"/>
          <w:sz w:val="20"/>
          <w:szCs w:val="20"/>
        </w:rPr>
        <w:t xml:space="preserve">BI/17/01105/ELD Mr P Knappett </w:t>
      </w:r>
      <w:proofErr w:type="spellStart"/>
      <w:r w:rsidRPr="006B3402">
        <w:rPr>
          <w:rFonts w:ascii="Arial" w:eastAsiaTheme="minorEastAsia" w:hAnsi="Arial" w:cs="Arial"/>
          <w:sz w:val="20"/>
          <w:szCs w:val="20"/>
          <w:lang w:val="en-US"/>
        </w:rPr>
        <w:t>Kellys</w:t>
      </w:r>
      <w:proofErr w:type="spellEnd"/>
      <w:r w:rsidRPr="006B3402">
        <w:rPr>
          <w:rFonts w:ascii="Arial" w:eastAsiaTheme="minorEastAsia" w:hAnsi="Arial" w:cs="Arial"/>
          <w:sz w:val="20"/>
          <w:szCs w:val="20"/>
          <w:lang w:val="en-US"/>
        </w:rPr>
        <w:t xml:space="preserve"> Farm Bell Lane Birdham </w:t>
      </w:r>
    </w:p>
    <w:p w:rsidR="006B3402" w:rsidRPr="006B3402" w:rsidRDefault="006B3402" w:rsidP="006B3402">
      <w:pPr>
        <w:keepNext/>
        <w:ind w:left="273" w:firstLine="720"/>
        <w:rPr>
          <w:rFonts w:ascii="Arial" w:eastAsiaTheme="minorEastAsia" w:hAnsi="Arial" w:cs="Arial"/>
          <w:sz w:val="20"/>
          <w:szCs w:val="20"/>
          <w:lang w:val="en-US"/>
        </w:rPr>
      </w:pPr>
      <w:proofErr w:type="gramStart"/>
      <w:r w:rsidRPr="006B3402">
        <w:rPr>
          <w:rFonts w:ascii="Arial" w:eastAsiaTheme="minorEastAsia" w:hAnsi="Arial" w:cs="Arial"/>
          <w:sz w:val="20"/>
          <w:szCs w:val="20"/>
        </w:rPr>
        <w:t>Occupation of dwelling in breach of agricultural occupancy condition.</w:t>
      </w:r>
      <w:proofErr w:type="gramEnd"/>
      <w:r w:rsidRPr="006B3402">
        <w:rPr>
          <w:rFonts w:ascii="Arial" w:eastAsiaTheme="minorEastAsia" w:hAnsi="Arial" w:cs="Arial"/>
          <w:sz w:val="20"/>
          <w:szCs w:val="20"/>
        </w:rPr>
        <w:t xml:space="preserve"> </w:t>
      </w:r>
      <w:r w:rsidRPr="006B3402">
        <w:rPr>
          <w:rFonts w:ascii="Arial" w:eastAsiaTheme="minorEastAsia" w:hAnsi="Arial" w:cs="Arial"/>
          <w:b/>
          <w:sz w:val="20"/>
          <w:szCs w:val="20"/>
        </w:rPr>
        <w:t>REFUSE</w:t>
      </w:r>
    </w:p>
    <w:p w:rsidR="006B3402" w:rsidRPr="006B3402" w:rsidRDefault="006B3402" w:rsidP="006B3402">
      <w:pPr>
        <w:keepNext/>
        <w:ind w:left="273" w:firstLine="720"/>
        <w:rPr>
          <w:rFonts w:ascii="Arial" w:eastAsiaTheme="minorEastAsia" w:hAnsi="Arial" w:cs="Arial"/>
          <w:sz w:val="16"/>
          <w:szCs w:val="16"/>
        </w:rPr>
      </w:pPr>
    </w:p>
    <w:p w:rsidR="006B3402" w:rsidRPr="006B3402" w:rsidRDefault="006B3402" w:rsidP="006B3402">
      <w:pPr>
        <w:keepNext/>
        <w:ind w:left="273" w:firstLine="720"/>
        <w:rPr>
          <w:rFonts w:ascii="Arial" w:eastAsiaTheme="minorEastAsia" w:hAnsi="Arial" w:cs="Arial"/>
          <w:sz w:val="20"/>
          <w:szCs w:val="20"/>
          <w:lang w:val="en-US"/>
        </w:rPr>
      </w:pPr>
      <w:r w:rsidRPr="006B3402">
        <w:rPr>
          <w:rFonts w:ascii="Arial" w:eastAsiaTheme="minorEastAsia" w:hAnsi="Arial" w:cs="Arial"/>
          <w:sz w:val="20"/>
          <w:szCs w:val="20"/>
        </w:rPr>
        <w:t xml:space="preserve">BI/17/01383/FUL Miss Cindy Hughes </w:t>
      </w:r>
      <w:r w:rsidRPr="006B3402">
        <w:rPr>
          <w:rFonts w:ascii="Arial" w:eastAsiaTheme="minorEastAsia" w:hAnsi="Arial" w:cs="Arial"/>
          <w:sz w:val="20"/>
          <w:szCs w:val="20"/>
          <w:lang w:val="en-US"/>
        </w:rPr>
        <w:t xml:space="preserve">Plot 13 Land </w:t>
      </w:r>
      <w:proofErr w:type="gramStart"/>
      <w:r w:rsidRPr="006B3402">
        <w:rPr>
          <w:rFonts w:ascii="Arial" w:eastAsiaTheme="minorEastAsia" w:hAnsi="Arial" w:cs="Arial"/>
          <w:sz w:val="20"/>
          <w:szCs w:val="20"/>
          <w:lang w:val="en-US"/>
        </w:rPr>
        <w:t>To</w:t>
      </w:r>
      <w:proofErr w:type="gramEnd"/>
      <w:r w:rsidRPr="006B3402">
        <w:rPr>
          <w:rFonts w:ascii="Arial" w:eastAsiaTheme="minorEastAsia" w:hAnsi="Arial" w:cs="Arial"/>
          <w:sz w:val="20"/>
          <w:szCs w:val="20"/>
          <w:lang w:val="en-US"/>
        </w:rPr>
        <w:t xml:space="preserve"> The Rear Of Premier Business Park </w:t>
      </w:r>
    </w:p>
    <w:p w:rsidR="006B3402" w:rsidRPr="006B3402" w:rsidRDefault="006B3402" w:rsidP="006B3402">
      <w:pPr>
        <w:keepNext/>
        <w:tabs>
          <w:tab w:val="center" w:pos="4320"/>
          <w:tab w:val="right" w:pos="8640"/>
        </w:tabs>
        <w:ind w:left="993"/>
        <w:rPr>
          <w:rFonts w:ascii="Arial" w:eastAsiaTheme="minorEastAsia" w:hAnsi="Arial" w:cs="Arial"/>
          <w:sz w:val="20"/>
          <w:szCs w:val="20"/>
        </w:rPr>
      </w:pPr>
      <w:r>
        <w:rPr>
          <w:rFonts w:ascii="Arial" w:eastAsiaTheme="minorEastAsia" w:hAnsi="Arial" w:cs="Arial"/>
          <w:sz w:val="20"/>
          <w:szCs w:val="20"/>
        </w:rPr>
        <w:tab/>
      </w:r>
      <w:proofErr w:type="gramStart"/>
      <w:r w:rsidRPr="006B3402">
        <w:rPr>
          <w:rFonts w:ascii="Arial" w:eastAsiaTheme="minorEastAsia" w:hAnsi="Arial" w:cs="Arial"/>
          <w:sz w:val="20"/>
          <w:szCs w:val="20"/>
        </w:rPr>
        <w:t>Retrospective application for single pitch for gypsy occupation comprising touring caravan, hardstanding and provision of static mobile home.</w:t>
      </w:r>
      <w:proofErr w:type="gramEnd"/>
      <w:r w:rsidRPr="006B3402">
        <w:rPr>
          <w:rFonts w:ascii="Arial" w:eastAsiaTheme="minorEastAsia" w:hAnsi="Arial" w:cs="Arial"/>
          <w:sz w:val="20"/>
          <w:szCs w:val="20"/>
        </w:rPr>
        <w:t xml:space="preserve"> </w:t>
      </w:r>
      <w:r w:rsidRPr="006B3402">
        <w:rPr>
          <w:rFonts w:ascii="Arial" w:eastAsiaTheme="minorEastAsia" w:hAnsi="Arial" w:cs="Arial"/>
          <w:b/>
          <w:sz w:val="20"/>
          <w:szCs w:val="20"/>
        </w:rPr>
        <w:t>REFUSE</w:t>
      </w:r>
    </w:p>
    <w:p w:rsidR="003A1CC7" w:rsidRPr="00D230EA" w:rsidRDefault="003A1CC7" w:rsidP="006B3402">
      <w:pPr>
        <w:ind w:left="960"/>
        <w:rPr>
          <w:rFonts w:ascii="Arial" w:hAnsi="Arial" w:cs="Arial"/>
          <w:sz w:val="16"/>
          <w:szCs w:val="16"/>
        </w:rPr>
      </w:pPr>
    </w:p>
    <w:p w:rsidR="009A587B" w:rsidRPr="009C7906" w:rsidRDefault="0059686A" w:rsidP="004277B7">
      <w:pPr>
        <w:ind w:left="960" w:hanging="960"/>
        <w:rPr>
          <w:rFonts w:ascii="Arial" w:hAnsi="Arial" w:cs="Arial"/>
          <w:b/>
          <w:sz w:val="20"/>
          <w:szCs w:val="20"/>
        </w:rPr>
      </w:pPr>
      <w:r>
        <w:rPr>
          <w:rFonts w:ascii="Arial" w:hAnsi="Arial" w:cs="Arial"/>
          <w:b/>
          <w:sz w:val="20"/>
          <w:szCs w:val="20"/>
        </w:rPr>
        <w:t>54</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B533BB" w:rsidRDefault="00D442DF" w:rsidP="008E0117">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8E0117">
        <w:rPr>
          <w:rFonts w:ascii="Arial" w:hAnsi="Arial" w:cs="Arial"/>
          <w:sz w:val="20"/>
          <w:szCs w:val="20"/>
        </w:rPr>
        <w:t xml:space="preserve">The Clerk reported on the letter to </w:t>
      </w:r>
      <w:r w:rsidR="00F454BF">
        <w:rPr>
          <w:rFonts w:ascii="Arial" w:hAnsi="Arial" w:cs="Arial"/>
          <w:sz w:val="20"/>
          <w:szCs w:val="20"/>
        </w:rPr>
        <w:t>Highways England (</w:t>
      </w:r>
      <w:r w:rsidR="008E0117" w:rsidRPr="00F454BF">
        <w:rPr>
          <w:rFonts w:ascii="Arial" w:hAnsi="Arial" w:cs="Arial"/>
          <w:sz w:val="20"/>
          <w:szCs w:val="20"/>
        </w:rPr>
        <w:t>HE</w:t>
      </w:r>
      <w:r w:rsidR="00F454BF">
        <w:rPr>
          <w:rFonts w:ascii="Arial" w:hAnsi="Arial" w:cs="Arial"/>
          <w:sz w:val="20"/>
          <w:szCs w:val="20"/>
        </w:rPr>
        <w:t>)</w:t>
      </w:r>
      <w:r w:rsidR="008E0117" w:rsidRPr="00F454BF">
        <w:rPr>
          <w:rFonts w:ascii="Arial" w:hAnsi="Arial" w:cs="Arial"/>
          <w:sz w:val="20"/>
          <w:szCs w:val="20"/>
        </w:rPr>
        <w:t xml:space="preserve"> from the Leader of WSCC concerning the A27. A copy of the letter may be found on the Paris</w:t>
      </w:r>
      <w:r w:rsidR="008E0117">
        <w:rPr>
          <w:rFonts w:ascii="Arial" w:hAnsi="Arial" w:cs="Arial"/>
          <w:sz w:val="20"/>
          <w:szCs w:val="20"/>
        </w:rPr>
        <w:t xml:space="preserve">h Councils website at </w:t>
      </w:r>
      <w:hyperlink r:id="rId9" w:history="1">
        <w:r w:rsidR="008E0117" w:rsidRPr="004844CE">
          <w:rPr>
            <w:rStyle w:val="Hyperlink"/>
            <w:rFonts w:ascii="Arial" w:hAnsi="Arial" w:cs="Arial"/>
            <w:sz w:val="20"/>
            <w:szCs w:val="20"/>
          </w:rPr>
          <w:t>http://birdham.org.uk/?p=2754&amp;preview=true</w:t>
        </w:r>
      </w:hyperlink>
      <w:r w:rsidR="00270D96">
        <w:rPr>
          <w:rFonts w:ascii="Arial" w:hAnsi="Arial" w:cs="Arial"/>
          <w:sz w:val="20"/>
          <w:szCs w:val="20"/>
        </w:rPr>
        <w:t>.</w:t>
      </w:r>
    </w:p>
    <w:p w:rsidR="001C5867" w:rsidRPr="001C5867" w:rsidRDefault="001C5867" w:rsidP="001C5867">
      <w:pPr>
        <w:pStyle w:val="ListParagraph"/>
        <w:ind w:left="993"/>
        <w:rPr>
          <w:rFonts w:ascii="Arial" w:hAnsi="Arial" w:cs="Arial"/>
          <w:sz w:val="20"/>
          <w:szCs w:val="20"/>
        </w:rPr>
      </w:pPr>
      <w:r w:rsidRPr="001C5867">
        <w:rPr>
          <w:rFonts w:ascii="Arial" w:hAnsi="Arial" w:cs="Arial"/>
          <w:sz w:val="20"/>
          <w:szCs w:val="20"/>
        </w:rPr>
        <w:t>In addition the Clerk reported that he had received advanced notification</w:t>
      </w:r>
      <w:r>
        <w:rPr>
          <w:rFonts w:ascii="Arial" w:hAnsi="Arial" w:cs="Arial"/>
          <w:sz w:val="20"/>
          <w:szCs w:val="20"/>
        </w:rPr>
        <w:t xml:space="preserve"> from WSCC Highways that the junction of Crooked Lane to St James Church would be closed to traffic from a proposed start date of the 26</w:t>
      </w:r>
      <w:r w:rsidRPr="001C5867">
        <w:rPr>
          <w:rFonts w:ascii="Arial" w:hAnsi="Arial" w:cs="Arial"/>
          <w:sz w:val="20"/>
          <w:szCs w:val="20"/>
          <w:vertAlign w:val="superscript"/>
        </w:rPr>
        <w:t>th</w:t>
      </w:r>
      <w:r>
        <w:rPr>
          <w:rFonts w:ascii="Arial" w:hAnsi="Arial" w:cs="Arial"/>
          <w:sz w:val="20"/>
          <w:szCs w:val="20"/>
        </w:rPr>
        <w:t xml:space="preserve"> March 2018 to a proposed completion of the 20</w:t>
      </w:r>
      <w:r w:rsidRPr="001C5867">
        <w:rPr>
          <w:rFonts w:ascii="Arial" w:hAnsi="Arial" w:cs="Arial"/>
          <w:sz w:val="20"/>
          <w:szCs w:val="20"/>
          <w:vertAlign w:val="superscript"/>
        </w:rPr>
        <w:t>th</w:t>
      </w:r>
      <w:r>
        <w:rPr>
          <w:rFonts w:ascii="Arial" w:hAnsi="Arial" w:cs="Arial"/>
          <w:sz w:val="20"/>
          <w:szCs w:val="20"/>
        </w:rPr>
        <w:t xml:space="preserve"> April 2018.</w:t>
      </w:r>
    </w:p>
    <w:p w:rsidR="00635578" w:rsidRDefault="00D442DF" w:rsidP="00270D96">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1C5867">
        <w:rPr>
          <w:rFonts w:ascii="Arial" w:hAnsi="Arial" w:cs="Arial"/>
          <w:sz w:val="20"/>
          <w:szCs w:val="20"/>
        </w:rPr>
        <w:t>There was nothing to report.</w:t>
      </w:r>
    </w:p>
    <w:p w:rsidR="009503AE" w:rsidRPr="00F74D1C" w:rsidRDefault="00D442DF" w:rsidP="00270D96">
      <w:pPr>
        <w:pStyle w:val="ListParagraph"/>
        <w:numPr>
          <w:ilvl w:val="0"/>
          <w:numId w:val="5"/>
        </w:numPr>
        <w:ind w:left="993" w:hanging="262"/>
        <w:rPr>
          <w:rFonts w:ascii="Arial" w:hAnsi="Arial" w:cs="Arial"/>
          <w:sz w:val="16"/>
          <w:szCs w:val="16"/>
        </w:rPr>
      </w:pPr>
      <w:r w:rsidRPr="00B74E41">
        <w:rPr>
          <w:rFonts w:ascii="Arial" w:hAnsi="Arial" w:cs="Arial"/>
          <w:b/>
          <w:sz w:val="20"/>
          <w:szCs w:val="20"/>
        </w:rPr>
        <w:t>Reports from Members of WSCC/CDC –</w:t>
      </w:r>
      <w:r w:rsidR="001C5867">
        <w:rPr>
          <w:rFonts w:ascii="Arial" w:hAnsi="Arial" w:cs="Arial"/>
          <w:b/>
          <w:sz w:val="20"/>
          <w:szCs w:val="20"/>
        </w:rPr>
        <w:t xml:space="preserve"> </w:t>
      </w:r>
      <w:r w:rsidR="001C5867">
        <w:rPr>
          <w:rFonts w:ascii="Arial" w:hAnsi="Arial" w:cs="Arial"/>
          <w:sz w:val="20"/>
          <w:szCs w:val="20"/>
        </w:rPr>
        <w:t xml:space="preserve">Cllr Montyn (WSCC) reported that </w:t>
      </w:r>
      <w:r w:rsidR="00F74D1C">
        <w:rPr>
          <w:rFonts w:ascii="Arial" w:hAnsi="Arial" w:cs="Arial"/>
          <w:sz w:val="20"/>
          <w:szCs w:val="20"/>
        </w:rPr>
        <w:t>the Full Council had met during the week to discuss the County Plan which would be valid for the next four years. It would also have a direct impact on the financial plans which would be discussed by the Finance Committee.</w:t>
      </w:r>
    </w:p>
    <w:p w:rsidR="00F74D1C" w:rsidRPr="009503AE" w:rsidRDefault="00F74D1C" w:rsidP="00F74D1C">
      <w:pPr>
        <w:pStyle w:val="ListParagraph"/>
        <w:ind w:left="993"/>
        <w:rPr>
          <w:rFonts w:ascii="Arial" w:hAnsi="Arial" w:cs="Arial"/>
          <w:sz w:val="16"/>
          <w:szCs w:val="16"/>
        </w:rPr>
      </w:pPr>
    </w:p>
    <w:p w:rsidR="009503AE" w:rsidRDefault="009503AE" w:rsidP="00270D96">
      <w:pPr>
        <w:pStyle w:val="ListParagraph"/>
        <w:ind w:left="993"/>
        <w:rPr>
          <w:rFonts w:ascii="Arial" w:hAnsi="Arial" w:cs="Arial"/>
          <w:sz w:val="20"/>
          <w:szCs w:val="20"/>
        </w:rPr>
      </w:pPr>
      <w:r>
        <w:rPr>
          <w:rFonts w:ascii="Arial" w:hAnsi="Arial" w:cs="Arial"/>
          <w:sz w:val="20"/>
          <w:szCs w:val="20"/>
        </w:rPr>
        <w:t xml:space="preserve">In apologising for his absence Cllr Barrett </w:t>
      </w:r>
      <w:r w:rsidR="00596ECB">
        <w:rPr>
          <w:rFonts w:ascii="Arial" w:hAnsi="Arial" w:cs="Arial"/>
          <w:sz w:val="20"/>
          <w:szCs w:val="20"/>
        </w:rPr>
        <w:t xml:space="preserve">(CDC) </w:t>
      </w:r>
      <w:r>
        <w:rPr>
          <w:rFonts w:ascii="Arial" w:hAnsi="Arial" w:cs="Arial"/>
          <w:sz w:val="20"/>
          <w:szCs w:val="20"/>
        </w:rPr>
        <w:t>had submitted a written report that can be found at Annex a. to these minutes.</w:t>
      </w:r>
    </w:p>
    <w:p w:rsidR="00596ECB" w:rsidRPr="0059686A" w:rsidRDefault="00596ECB" w:rsidP="00270D96">
      <w:pPr>
        <w:pStyle w:val="ListParagraph"/>
        <w:ind w:left="993"/>
        <w:rPr>
          <w:rFonts w:ascii="Arial" w:hAnsi="Arial" w:cs="Arial"/>
          <w:sz w:val="16"/>
          <w:szCs w:val="16"/>
        </w:rPr>
      </w:pPr>
    </w:p>
    <w:p w:rsidR="00596ECB" w:rsidRDefault="00596ECB" w:rsidP="00270D96">
      <w:pPr>
        <w:pStyle w:val="ListParagraph"/>
        <w:ind w:left="993"/>
        <w:rPr>
          <w:rFonts w:ascii="Arial" w:hAnsi="Arial" w:cs="Arial"/>
          <w:sz w:val="20"/>
          <w:szCs w:val="20"/>
        </w:rPr>
      </w:pPr>
      <w:r>
        <w:rPr>
          <w:rFonts w:ascii="Arial" w:hAnsi="Arial" w:cs="Arial"/>
          <w:sz w:val="20"/>
          <w:szCs w:val="20"/>
        </w:rPr>
        <w:t>Cllr Hamilton (CDC &amp; BPC) reported that at the last full Cabinet Meeting dog fouling and litter in general was the subject of much debate. With effect from November a trial involving officers from East Hants will be patrolling and those guilty of littering or allowing their animals to foul without cleaning after them will be heavily fined on the spot.</w:t>
      </w:r>
    </w:p>
    <w:p w:rsidR="00596ECB" w:rsidRDefault="00596ECB" w:rsidP="00270D96">
      <w:pPr>
        <w:pStyle w:val="ListParagraph"/>
        <w:ind w:left="993"/>
        <w:rPr>
          <w:rFonts w:ascii="Arial" w:hAnsi="Arial" w:cs="Arial"/>
          <w:sz w:val="20"/>
          <w:szCs w:val="20"/>
        </w:rPr>
      </w:pPr>
      <w:r>
        <w:rPr>
          <w:rFonts w:ascii="Arial" w:hAnsi="Arial" w:cs="Arial"/>
          <w:sz w:val="20"/>
          <w:szCs w:val="20"/>
        </w:rPr>
        <w:t>A question was asked about the number of bins and did we have enough bins.</w:t>
      </w:r>
    </w:p>
    <w:p w:rsidR="0059686A" w:rsidRDefault="0059686A" w:rsidP="00270D96">
      <w:pPr>
        <w:pStyle w:val="ListParagraph"/>
        <w:ind w:left="993"/>
        <w:rPr>
          <w:rFonts w:ascii="Arial" w:hAnsi="Arial" w:cs="Arial"/>
          <w:sz w:val="20"/>
          <w:szCs w:val="20"/>
        </w:rPr>
      </w:pPr>
      <w:r>
        <w:rPr>
          <w:rFonts w:ascii="Arial" w:hAnsi="Arial" w:cs="Arial"/>
          <w:sz w:val="20"/>
          <w:szCs w:val="20"/>
        </w:rPr>
        <w:t xml:space="preserve">The Clerk reported that the Council had </w:t>
      </w:r>
      <w:r w:rsidR="00F454BF">
        <w:rPr>
          <w:rFonts w:ascii="Arial" w:hAnsi="Arial" w:cs="Arial"/>
          <w:sz w:val="20"/>
          <w:szCs w:val="20"/>
        </w:rPr>
        <w:t>four</w:t>
      </w:r>
      <w:r>
        <w:rPr>
          <w:rFonts w:ascii="Arial" w:hAnsi="Arial" w:cs="Arial"/>
          <w:sz w:val="20"/>
          <w:szCs w:val="20"/>
        </w:rPr>
        <w:t xml:space="preserve"> general litter bins and </w:t>
      </w:r>
      <w:r w:rsidR="00F454BF">
        <w:rPr>
          <w:rFonts w:ascii="Arial" w:hAnsi="Arial" w:cs="Arial"/>
          <w:sz w:val="20"/>
          <w:szCs w:val="20"/>
        </w:rPr>
        <w:t>two</w:t>
      </w:r>
      <w:r>
        <w:rPr>
          <w:rFonts w:ascii="Arial" w:hAnsi="Arial" w:cs="Arial"/>
          <w:sz w:val="20"/>
          <w:szCs w:val="20"/>
        </w:rPr>
        <w:t xml:space="preserve"> dog bins.</w:t>
      </w:r>
    </w:p>
    <w:p w:rsidR="00596ECB" w:rsidRDefault="0059686A" w:rsidP="00270D96">
      <w:pPr>
        <w:pStyle w:val="ListParagraph"/>
        <w:ind w:left="993"/>
        <w:rPr>
          <w:rFonts w:ascii="Arial" w:hAnsi="Arial" w:cs="Arial"/>
          <w:sz w:val="20"/>
          <w:szCs w:val="20"/>
        </w:rPr>
      </w:pPr>
      <w:r>
        <w:rPr>
          <w:rFonts w:ascii="Arial" w:hAnsi="Arial" w:cs="Arial"/>
          <w:sz w:val="20"/>
          <w:szCs w:val="20"/>
        </w:rPr>
        <w:t xml:space="preserve">Cllr Hamilton went on to say that dog waste may now be put into general </w:t>
      </w:r>
      <w:r w:rsidR="00F454BF">
        <w:rPr>
          <w:rFonts w:ascii="Arial" w:hAnsi="Arial" w:cs="Arial"/>
          <w:sz w:val="20"/>
          <w:szCs w:val="20"/>
        </w:rPr>
        <w:t>litter</w:t>
      </w:r>
      <w:r>
        <w:rPr>
          <w:rFonts w:ascii="Arial" w:hAnsi="Arial" w:cs="Arial"/>
          <w:sz w:val="20"/>
          <w:szCs w:val="20"/>
        </w:rPr>
        <w:t xml:space="preserve"> bins and that no more dog waste bins would be installed.</w:t>
      </w:r>
      <w:r w:rsidR="00596ECB">
        <w:rPr>
          <w:rFonts w:ascii="Arial" w:hAnsi="Arial" w:cs="Arial"/>
          <w:sz w:val="20"/>
          <w:szCs w:val="20"/>
        </w:rPr>
        <w:t xml:space="preserve"> </w:t>
      </w:r>
    </w:p>
    <w:p w:rsidR="00596ECB" w:rsidRPr="0059686A" w:rsidRDefault="00596ECB" w:rsidP="00270D96">
      <w:pPr>
        <w:pStyle w:val="ListParagraph"/>
        <w:ind w:left="993"/>
        <w:rPr>
          <w:rFonts w:ascii="Arial" w:hAnsi="Arial" w:cs="Arial"/>
          <w:sz w:val="16"/>
          <w:szCs w:val="16"/>
        </w:rPr>
      </w:pPr>
    </w:p>
    <w:p w:rsidR="00E937BC" w:rsidRPr="00B74E41" w:rsidRDefault="00F73924" w:rsidP="00270D96">
      <w:pPr>
        <w:pStyle w:val="ListParagraph"/>
        <w:numPr>
          <w:ilvl w:val="0"/>
          <w:numId w:val="5"/>
        </w:numPr>
        <w:ind w:left="993" w:hanging="262"/>
        <w:rPr>
          <w:rFonts w:ascii="Arial" w:hAnsi="Arial" w:cs="Arial"/>
          <w:b/>
          <w:sz w:val="20"/>
          <w:szCs w:val="20"/>
        </w:rPr>
      </w:pPr>
      <w:r w:rsidRPr="00B74E41">
        <w:rPr>
          <w:rFonts w:ascii="Arial" w:hAnsi="Arial" w:cs="Arial"/>
          <w:b/>
          <w:sz w:val="20"/>
          <w:szCs w:val="20"/>
        </w:rPr>
        <w:t>Other related matters –</w:t>
      </w:r>
      <w:r w:rsidR="001D67A5" w:rsidRPr="00B74E41">
        <w:rPr>
          <w:rFonts w:ascii="Arial" w:hAnsi="Arial" w:cs="Arial"/>
          <w:b/>
          <w:sz w:val="20"/>
          <w:szCs w:val="20"/>
        </w:rPr>
        <w:t xml:space="preserve"> </w:t>
      </w:r>
      <w:r w:rsidR="0059686A">
        <w:rPr>
          <w:rFonts w:ascii="Arial" w:hAnsi="Arial" w:cs="Arial"/>
          <w:sz w:val="20"/>
          <w:szCs w:val="20"/>
        </w:rPr>
        <w:t>There were no other related matters.</w:t>
      </w:r>
    </w:p>
    <w:p w:rsidR="007A6351" w:rsidRPr="0011324A" w:rsidRDefault="007A6351" w:rsidP="007A6351">
      <w:pPr>
        <w:ind w:left="720"/>
        <w:rPr>
          <w:rFonts w:ascii="Arial" w:hAnsi="Arial" w:cs="Arial"/>
          <w:sz w:val="16"/>
          <w:szCs w:val="16"/>
        </w:rPr>
      </w:pPr>
    </w:p>
    <w:p w:rsidR="009A587B" w:rsidRPr="009C7906" w:rsidRDefault="0059686A" w:rsidP="004277B7">
      <w:pPr>
        <w:rPr>
          <w:rFonts w:ascii="Arial" w:hAnsi="Arial" w:cs="Arial"/>
          <w:b/>
          <w:sz w:val="20"/>
          <w:szCs w:val="20"/>
        </w:rPr>
      </w:pPr>
      <w:r>
        <w:rPr>
          <w:rFonts w:ascii="Arial" w:hAnsi="Arial" w:cs="Arial"/>
          <w:b/>
          <w:sz w:val="20"/>
          <w:szCs w:val="20"/>
        </w:rPr>
        <w:t>55</w:t>
      </w:r>
      <w:r w:rsidR="006B7290">
        <w:rPr>
          <w:rFonts w:ascii="Arial" w:hAnsi="Arial" w:cs="Arial"/>
          <w:b/>
          <w:sz w:val="20"/>
          <w:szCs w:val="20"/>
        </w:rPr>
        <w:t>-1</w:t>
      </w:r>
      <w:r w:rsidR="00746D9E">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1C308B">
        <w:rPr>
          <w:rFonts w:ascii="Arial" w:hAnsi="Arial" w:cs="Arial"/>
          <w:sz w:val="20"/>
          <w:szCs w:val="20"/>
        </w:rPr>
        <w:t>16</w:t>
      </w:r>
      <w:r w:rsidR="001C308B" w:rsidRPr="001C308B">
        <w:rPr>
          <w:rFonts w:ascii="Arial" w:hAnsi="Arial" w:cs="Arial"/>
          <w:sz w:val="20"/>
          <w:szCs w:val="20"/>
          <w:vertAlign w:val="superscript"/>
        </w:rPr>
        <w:t>th</w:t>
      </w:r>
      <w:r w:rsidR="001C308B">
        <w:rPr>
          <w:rFonts w:ascii="Arial" w:hAnsi="Arial" w:cs="Arial"/>
          <w:sz w:val="20"/>
          <w:szCs w:val="20"/>
        </w:rPr>
        <w:t xml:space="preserve"> October </w:t>
      </w:r>
      <w:r w:rsidR="00B4138B">
        <w:rPr>
          <w:rFonts w:ascii="Arial" w:hAnsi="Arial" w:cs="Arial"/>
          <w:sz w:val="20"/>
          <w:szCs w:val="20"/>
        </w:rPr>
        <w:t>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F05A2F">
        <w:rPr>
          <w:rFonts w:ascii="Arial" w:hAnsi="Arial" w:cs="Arial"/>
          <w:sz w:val="20"/>
          <w:szCs w:val="20"/>
        </w:rPr>
        <w:t>b</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340EC2">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14123.00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1C308B">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1C308B">
              <w:rPr>
                <w:rFonts w:ascii="Arial" w:hAnsi="Arial" w:cs="Arial"/>
                <w:sz w:val="20"/>
                <w:szCs w:val="20"/>
              </w:rPr>
              <w:t>22438.50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1C308B" w:rsidP="001C308B">
            <w:pPr>
              <w:ind w:firstLine="100"/>
              <w:rPr>
                <w:rFonts w:ascii="Arial" w:hAnsi="Arial" w:cs="Arial"/>
                <w:sz w:val="20"/>
                <w:szCs w:val="20"/>
              </w:rPr>
            </w:pPr>
            <w:r>
              <w:rPr>
                <w:rFonts w:ascii="Arial" w:hAnsi="Arial" w:cs="Arial"/>
                <w:sz w:val="20"/>
                <w:szCs w:val="20"/>
              </w:rPr>
              <w:t>£</w:t>
            </w:r>
            <w:r w:rsidR="00F56868">
              <w:rPr>
                <w:rFonts w:ascii="Arial" w:hAnsi="Arial" w:cs="Arial"/>
                <w:sz w:val="20"/>
                <w:szCs w:val="20"/>
              </w:rPr>
              <w:t xml:space="preserve">  </w:t>
            </w:r>
            <w:r>
              <w:rPr>
                <w:rFonts w:ascii="Arial" w:hAnsi="Arial" w:cs="Arial"/>
                <w:sz w:val="20"/>
                <w:szCs w:val="20"/>
              </w:rPr>
              <w:t>14934.66</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0139B1"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6B3402" w:rsidRPr="001648B9" w:rsidRDefault="006B3402" w:rsidP="00585E95">
      <w:pPr>
        <w:ind w:left="993"/>
        <w:rPr>
          <w:rFonts w:ascii="Arial" w:hAnsi="Arial" w:cs="Arial"/>
          <w:sz w:val="16"/>
          <w:szCs w:val="16"/>
        </w:rPr>
      </w:pPr>
    </w:p>
    <w:p w:rsidR="003F5FA7" w:rsidRDefault="006B3402" w:rsidP="006B3402">
      <w:pPr>
        <w:pStyle w:val="ListParagraph"/>
        <w:numPr>
          <w:ilvl w:val="0"/>
          <w:numId w:val="3"/>
        </w:numPr>
        <w:ind w:left="993" w:hanging="284"/>
        <w:rPr>
          <w:rFonts w:ascii="Arial" w:hAnsi="Arial" w:cs="Arial"/>
          <w:sz w:val="20"/>
          <w:szCs w:val="20"/>
        </w:rPr>
      </w:pPr>
      <w:r w:rsidRPr="006B3402">
        <w:rPr>
          <w:rFonts w:ascii="Arial" w:hAnsi="Arial" w:cs="Arial"/>
          <w:sz w:val="20"/>
          <w:szCs w:val="20"/>
        </w:rPr>
        <w:t>To determine a request by the Monthly Tea Party organisers to install a bench on the playing field.</w:t>
      </w:r>
    </w:p>
    <w:p w:rsidR="001C308B" w:rsidRDefault="001C308B" w:rsidP="001C308B">
      <w:pPr>
        <w:pStyle w:val="ListParagraph"/>
        <w:ind w:left="993"/>
        <w:rPr>
          <w:rFonts w:ascii="Arial" w:hAnsi="Arial" w:cs="Arial"/>
          <w:sz w:val="20"/>
          <w:szCs w:val="20"/>
        </w:rPr>
      </w:pPr>
      <w:r>
        <w:rPr>
          <w:rFonts w:ascii="Arial" w:hAnsi="Arial" w:cs="Arial"/>
          <w:sz w:val="20"/>
          <w:szCs w:val="20"/>
        </w:rPr>
        <w:t>The Clerk reported that he had received a request from the Organisers of the Tea Party to install a bench on the playing field either within the play area or adjacent to it. He said that in principle there should be no problem with acquiescing to the request providing that the bench was properly secured.</w:t>
      </w:r>
    </w:p>
    <w:p w:rsidR="001C308B" w:rsidRPr="006B3402" w:rsidRDefault="001C308B" w:rsidP="001C308B">
      <w:pPr>
        <w:pStyle w:val="ListParagraph"/>
        <w:ind w:left="993"/>
        <w:rPr>
          <w:rFonts w:ascii="Arial" w:hAnsi="Arial" w:cs="Arial"/>
          <w:sz w:val="20"/>
          <w:szCs w:val="20"/>
        </w:rPr>
      </w:pPr>
      <w:r>
        <w:rPr>
          <w:rFonts w:ascii="Arial" w:hAnsi="Arial" w:cs="Arial"/>
          <w:sz w:val="20"/>
          <w:szCs w:val="20"/>
        </w:rPr>
        <w:t xml:space="preserve">It was duly proposed and </w:t>
      </w:r>
      <w:r w:rsidRPr="001C308B">
        <w:rPr>
          <w:rFonts w:ascii="Arial" w:hAnsi="Arial" w:cs="Arial"/>
          <w:b/>
          <w:sz w:val="20"/>
          <w:szCs w:val="20"/>
        </w:rPr>
        <w:t>resolved</w:t>
      </w:r>
      <w:r>
        <w:rPr>
          <w:rFonts w:ascii="Arial" w:hAnsi="Arial" w:cs="Arial"/>
          <w:sz w:val="20"/>
          <w:szCs w:val="20"/>
        </w:rPr>
        <w:t xml:space="preserve"> that the installation of a bench should be permitted provided that proper anchoring methods were employed.</w:t>
      </w:r>
    </w:p>
    <w:p w:rsidR="006B3402" w:rsidRPr="001648B9" w:rsidRDefault="006B3402" w:rsidP="00585E95">
      <w:pPr>
        <w:ind w:left="993"/>
        <w:rPr>
          <w:rFonts w:ascii="Arial" w:hAnsi="Arial" w:cs="Arial"/>
          <w:sz w:val="16"/>
          <w:szCs w:val="16"/>
        </w:rPr>
      </w:pPr>
    </w:p>
    <w:p w:rsidR="006B3402" w:rsidRDefault="006B3402" w:rsidP="006B3402">
      <w:pPr>
        <w:pStyle w:val="ListParagraph"/>
        <w:numPr>
          <w:ilvl w:val="0"/>
          <w:numId w:val="3"/>
        </w:numPr>
        <w:ind w:left="993" w:hanging="284"/>
        <w:contextualSpacing/>
        <w:rPr>
          <w:rFonts w:ascii="Arial" w:eastAsia="Calibri" w:hAnsi="Arial" w:cs="Arial"/>
          <w:sz w:val="20"/>
          <w:szCs w:val="20"/>
        </w:rPr>
      </w:pPr>
      <w:r w:rsidRPr="006B3402">
        <w:rPr>
          <w:rFonts w:ascii="Arial" w:eastAsia="Calibri" w:hAnsi="Arial" w:cs="Arial"/>
          <w:sz w:val="20"/>
          <w:szCs w:val="20"/>
        </w:rPr>
        <w:t>To accept the Agreement relating to the NHB award and appoint the Clerk as the signatory.</w:t>
      </w:r>
    </w:p>
    <w:p w:rsidR="001648B9" w:rsidRDefault="001648B9" w:rsidP="001648B9">
      <w:pPr>
        <w:pStyle w:val="ListParagraph"/>
        <w:ind w:left="993"/>
        <w:contextualSpacing/>
        <w:rPr>
          <w:rFonts w:ascii="Arial" w:eastAsia="Calibri" w:hAnsi="Arial" w:cs="Arial"/>
          <w:sz w:val="20"/>
          <w:szCs w:val="20"/>
        </w:rPr>
      </w:pPr>
      <w:r>
        <w:rPr>
          <w:rFonts w:ascii="Arial" w:eastAsia="Calibri" w:hAnsi="Arial" w:cs="Arial"/>
          <w:sz w:val="20"/>
          <w:szCs w:val="20"/>
        </w:rPr>
        <w:t>The Clerk outlined the basis of the award and asked Council for authority to proceed in signing the conditions of the award.</w:t>
      </w:r>
    </w:p>
    <w:p w:rsidR="001648B9" w:rsidRPr="006B3402" w:rsidRDefault="001648B9" w:rsidP="001648B9">
      <w:pPr>
        <w:pStyle w:val="ListParagraph"/>
        <w:ind w:left="993"/>
        <w:contextualSpacing/>
        <w:rPr>
          <w:rFonts w:ascii="Arial" w:eastAsia="Calibri" w:hAnsi="Arial" w:cs="Arial"/>
          <w:sz w:val="20"/>
          <w:szCs w:val="20"/>
        </w:rPr>
      </w:pPr>
      <w:r>
        <w:rPr>
          <w:rFonts w:ascii="Arial" w:eastAsia="Calibri" w:hAnsi="Arial" w:cs="Arial"/>
          <w:sz w:val="20"/>
          <w:szCs w:val="20"/>
        </w:rPr>
        <w:t xml:space="preserve">It was proposed and </w:t>
      </w:r>
      <w:r w:rsidRPr="001648B9">
        <w:rPr>
          <w:rFonts w:ascii="Arial" w:eastAsia="Calibri" w:hAnsi="Arial" w:cs="Arial"/>
          <w:b/>
          <w:sz w:val="20"/>
          <w:szCs w:val="20"/>
        </w:rPr>
        <w:t xml:space="preserve">resolved </w:t>
      </w:r>
      <w:r>
        <w:rPr>
          <w:rFonts w:ascii="Arial" w:eastAsia="Calibri" w:hAnsi="Arial" w:cs="Arial"/>
          <w:sz w:val="20"/>
          <w:szCs w:val="20"/>
        </w:rPr>
        <w:t>that authority be granted to the Clerk to sign the conditions and contract for the NHB award.</w:t>
      </w:r>
    </w:p>
    <w:p w:rsidR="00B725EB" w:rsidRPr="00B37359" w:rsidRDefault="00B725EB" w:rsidP="00585E95">
      <w:pPr>
        <w:ind w:left="993"/>
        <w:rPr>
          <w:rFonts w:ascii="Arial" w:hAnsi="Arial" w:cs="Arial"/>
          <w:sz w:val="16"/>
          <w:szCs w:val="16"/>
        </w:rPr>
      </w:pPr>
    </w:p>
    <w:p w:rsidR="00653E08" w:rsidRDefault="0059686A" w:rsidP="00E27F03">
      <w:pPr>
        <w:rPr>
          <w:rFonts w:ascii="Arial" w:hAnsi="Arial" w:cs="Arial"/>
          <w:b/>
          <w:sz w:val="20"/>
          <w:szCs w:val="20"/>
          <w:lang w:val="en-US"/>
        </w:rPr>
      </w:pPr>
      <w:r>
        <w:rPr>
          <w:rFonts w:ascii="Arial" w:hAnsi="Arial" w:cs="Arial"/>
          <w:b/>
          <w:sz w:val="20"/>
          <w:szCs w:val="20"/>
          <w:lang w:val="en-US"/>
        </w:rPr>
        <w:t>56</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1648B9" w:rsidRDefault="001648B9" w:rsidP="00E27F03">
      <w:pPr>
        <w:rPr>
          <w:rFonts w:ascii="Arial" w:hAnsi="Arial" w:cs="Arial"/>
          <w:sz w:val="20"/>
          <w:szCs w:val="20"/>
          <w:lang w:val="en-US"/>
        </w:rPr>
      </w:pPr>
      <w:r>
        <w:rPr>
          <w:rFonts w:ascii="Arial" w:hAnsi="Arial" w:cs="Arial"/>
          <w:b/>
          <w:sz w:val="20"/>
          <w:szCs w:val="20"/>
          <w:lang w:val="en-US"/>
        </w:rPr>
        <w:tab/>
      </w:r>
      <w:r w:rsidRPr="001648B9">
        <w:rPr>
          <w:rFonts w:ascii="Arial" w:hAnsi="Arial" w:cs="Arial"/>
          <w:sz w:val="20"/>
          <w:szCs w:val="20"/>
          <w:lang w:val="en-US"/>
        </w:rPr>
        <w:t>There was no correspondence that had not already been circulated.</w:t>
      </w:r>
    </w:p>
    <w:p w:rsidR="001648B9" w:rsidRPr="001648B9" w:rsidRDefault="001648B9" w:rsidP="00E27F03">
      <w:pPr>
        <w:rPr>
          <w:rFonts w:ascii="Arial" w:hAnsi="Arial" w:cs="Arial"/>
          <w:sz w:val="20"/>
          <w:szCs w:val="20"/>
          <w:lang w:val="en-US"/>
        </w:rPr>
      </w:pPr>
    </w:p>
    <w:p w:rsidR="00832576" w:rsidRPr="007E0303" w:rsidRDefault="00832576">
      <w:pPr>
        <w:ind w:left="1134"/>
        <w:rPr>
          <w:rFonts w:ascii="Arial" w:hAnsi="Arial" w:cs="Arial"/>
          <w:sz w:val="16"/>
          <w:szCs w:val="16"/>
          <w:lang w:val="en-US"/>
        </w:rPr>
      </w:pPr>
    </w:p>
    <w:p w:rsidR="009A587B" w:rsidRPr="009C7906" w:rsidRDefault="0059686A">
      <w:pPr>
        <w:rPr>
          <w:rFonts w:ascii="Arial" w:hAnsi="Arial" w:cs="Arial"/>
          <w:sz w:val="20"/>
          <w:szCs w:val="20"/>
        </w:rPr>
      </w:pPr>
      <w:r>
        <w:rPr>
          <w:rFonts w:ascii="Arial" w:hAnsi="Arial" w:cs="Arial"/>
          <w:b/>
          <w:sz w:val="20"/>
          <w:szCs w:val="20"/>
        </w:rPr>
        <w:lastRenderedPageBreak/>
        <w:t>57</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720CCA" w:rsidRDefault="00D442DF" w:rsidP="00C42F9F">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1648B9">
        <w:rPr>
          <w:rFonts w:ascii="Arial" w:eastAsia="Calibri" w:hAnsi="Arial" w:cs="Arial"/>
          <w:sz w:val="20"/>
          <w:szCs w:val="20"/>
        </w:rPr>
        <w:t>The Clerk said that he was still exploring avenues of additional funding in order to provide a larger slide but, as far as the award under the NHB scheme was concerned the equipment had been installed on time</w:t>
      </w:r>
      <w:r w:rsidR="00017126">
        <w:rPr>
          <w:rFonts w:ascii="Arial" w:eastAsia="Calibri" w:hAnsi="Arial" w:cs="Arial"/>
          <w:sz w:val="20"/>
          <w:szCs w:val="20"/>
        </w:rPr>
        <w:t>.</w:t>
      </w:r>
    </w:p>
    <w:p w:rsidR="00017126" w:rsidRPr="00017126" w:rsidRDefault="00017126" w:rsidP="00017126">
      <w:pPr>
        <w:spacing w:line="276" w:lineRule="auto"/>
        <w:ind w:left="720"/>
        <w:rPr>
          <w:rFonts w:ascii="Arial" w:eastAsia="Calibri" w:hAnsi="Arial" w:cs="Arial"/>
          <w:sz w:val="20"/>
          <w:szCs w:val="20"/>
        </w:rPr>
      </w:pPr>
      <w:r w:rsidRPr="00017126">
        <w:rPr>
          <w:rFonts w:ascii="Arial" w:eastAsia="Calibri" w:hAnsi="Arial" w:cs="Arial"/>
          <w:sz w:val="20"/>
          <w:szCs w:val="20"/>
        </w:rPr>
        <w:t>When asked when the fencing would be completed the Clerk said that currently it was not possible to give a definitive date.</w:t>
      </w:r>
    </w:p>
    <w:p w:rsidR="00017126" w:rsidRPr="00017126" w:rsidRDefault="00017126" w:rsidP="00017126">
      <w:pPr>
        <w:spacing w:line="276" w:lineRule="auto"/>
        <w:ind w:left="720"/>
        <w:rPr>
          <w:rFonts w:ascii="Arial" w:eastAsia="Calibri" w:hAnsi="Arial" w:cs="Arial"/>
          <w:sz w:val="20"/>
          <w:szCs w:val="20"/>
        </w:rPr>
      </w:pPr>
      <w:r w:rsidRPr="00017126">
        <w:rPr>
          <w:rFonts w:ascii="Arial" w:eastAsia="Calibri" w:hAnsi="Arial" w:cs="Arial"/>
          <w:sz w:val="20"/>
          <w:szCs w:val="20"/>
        </w:rPr>
        <w:t>Cllr Wells said that he would take photographs of the new equipment both for use by the Chichester Observer and the Parish Magazine.</w:t>
      </w:r>
    </w:p>
    <w:p w:rsidR="009E520E" w:rsidRPr="00E73D66" w:rsidRDefault="004B7E96" w:rsidP="009E520E">
      <w:pPr>
        <w:numPr>
          <w:ilvl w:val="0"/>
          <w:numId w:val="2"/>
        </w:numPr>
        <w:spacing w:line="276" w:lineRule="auto"/>
        <w:ind w:left="700"/>
        <w:rPr>
          <w:rFonts w:ascii="Arial" w:eastAsia="Calibri" w:hAnsi="Arial" w:cs="Arial"/>
          <w:sz w:val="20"/>
          <w:szCs w:val="20"/>
        </w:rPr>
      </w:pPr>
      <w:r w:rsidRPr="009C7906">
        <w:rPr>
          <w:rFonts w:ascii="Arial" w:eastAsia="Calibri" w:hAnsi="Arial" w:cs="Arial"/>
          <w:b/>
          <w:sz w:val="20"/>
          <w:szCs w:val="20"/>
        </w:rPr>
        <w:t>Village Green and Pond.</w:t>
      </w:r>
      <w:r w:rsidR="008D1302" w:rsidRPr="009C7906">
        <w:rPr>
          <w:rFonts w:ascii="Arial" w:eastAsia="Calibri" w:hAnsi="Arial" w:cs="Arial"/>
          <w:b/>
          <w:sz w:val="20"/>
          <w:szCs w:val="20"/>
        </w:rPr>
        <w:t xml:space="preserve"> – </w:t>
      </w:r>
      <w:r w:rsidR="00017126" w:rsidRPr="00017126">
        <w:rPr>
          <w:rFonts w:ascii="Arial" w:eastAsia="Calibri" w:hAnsi="Arial" w:cs="Arial"/>
          <w:sz w:val="20"/>
          <w:szCs w:val="20"/>
        </w:rPr>
        <w:t>The Chairman said that he would like to</w:t>
      </w:r>
      <w:r w:rsidR="00017126">
        <w:rPr>
          <w:rFonts w:ascii="Arial" w:eastAsia="Calibri" w:hAnsi="Arial" w:cs="Arial"/>
          <w:b/>
          <w:sz w:val="20"/>
          <w:szCs w:val="20"/>
        </w:rPr>
        <w:t xml:space="preserve"> </w:t>
      </w:r>
      <w:r w:rsidR="00017126" w:rsidRPr="00017126">
        <w:rPr>
          <w:rFonts w:ascii="Arial" w:eastAsia="Calibri" w:hAnsi="Arial" w:cs="Arial"/>
          <w:sz w:val="20"/>
          <w:szCs w:val="20"/>
        </w:rPr>
        <w:t>resurrect the</w:t>
      </w:r>
      <w:r w:rsidR="00017126">
        <w:rPr>
          <w:rFonts w:ascii="Arial" w:eastAsia="Calibri" w:hAnsi="Arial" w:cs="Arial"/>
          <w:sz w:val="20"/>
          <w:szCs w:val="20"/>
        </w:rPr>
        <w:t xml:space="preserve"> various attempts at negotiating with Church Field Ltd on acquiring some of their land to enlarge the Village Pond. If successful this in turn would help drain the village.</w:t>
      </w:r>
    </w:p>
    <w:p w:rsidR="00291FE1" w:rsidRPr="00017126" w:rsidRDefault="00D442DF" w:rsidP="00DC1434">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017126">
        <w:rPr>
          <w:rFonts w:ascii="Arial" w:hAnsi="Arial" w:cs="Arial"/>
          <w:sz w:val="20"/>
          <w:szCs w:val="20"/>
        </w:rPr>
        <w:t xml:space="preserve">Cllr Bird said that WSCC are talking about Op Watershed and general drainage problems within the village but, specifically the culvert from Crooked Lane leading </w:t>
      </w:r>
      <w:r w:rsidR="00F454BF">
        <w:rPr>
          <w:rFonts w:ascii="Arial" w:hAnsi="Arial" w:cs="Arial"/>
          <w:sz w:val="20"/>
          <w:szCs w:val="20"/>
        </w:rPr>
        <w:t xml:space="preserve">to </w:t>
      </w:r>
      <w:r w:rsidR="00017126">
        <w:rPr>
          <w:rFonts w:ascii="Arial" w:hAnsi="Arial" w:cs="Arial"/>
          <w:sz w:val="20"/>
          <w:szCs w:val="20"/>
        </w:rPr>
        <w:t>Church Lane and the ditch running down Court Barn Lane.</w:t>
      </w:r>
    </w:p>
    <w:p w:rsidR="00017126" w:rsidRPr="00017126" w:rsidRDefault="00017126" w:rsidP="00017126">
      <w:pPr>
        <w:spacing w:line="276" w:lineRule="auto"/>
        <w:ind w:left="720"/>
        <w:rPr>
          <w:rFonts w:ascii="Arial" w:eastAsia="Calibri" w:hAnsi="Arial" w:cs="Arial"/>
          <w:b/>
          <w:sz w:val="20"/>
          <w:szCs w:val="20"/>
        </w:rPr>
      </w:pPr>
      <w:r w:rsidRPr="00017126">
        <w:rPr>
          <w:rFonts w:ascii="Arial" w:eastAsia="Calibri" w:hAnsi="Arial" w:cs="Arial"/>
          <w:sz w:val="20"/>
          <w:szCs w:val="20"/>
        </w:rPr>
        <w:t>There are some aspects of the drainage system</w:t>
      </w:r>
      <w:r>
        <w:rPr>
          <w:rFonts w:ascii="Arial" w:eastAsia="Calibri" w:hAnsi="Arial" w:cs="Arial"/>
          <w:sz w:val="20"/>
          <w:szCs w:val="20"/>
        </w:rPr>
        <w:t xml:space="preserve"> which could be resolved by </w:t>
      </w:r>
      <w:proofErr w:type="spellStart"/>
      <w:r>
        <w:rPr>
          <w:rFonts w:ascii="Arial" w:eastAsia="Calibri" w:hAnsi="Arial" w:cs="Arial"/>
          <w:sz w:val="20"/>
          <w:szCs w:val="20"/>
        </w:rPr>
        <w:t>Stirlands</w:t>
      </w:r>
      <w:proofErr w:type="spellEnd"/>
      <w:r>
        <w:rPr>
          <w:rFonts w:ascii="Arial" w:eastAsia="Calibri" w:hAnsi="Arial" w:cs="Arial"/>
          <w:sz w:val="20"/>
          <w:szCs w:val="20"/>
        </w:rPr>
        <w:t xml:space="preserve"> the Builders as they do own a number of the areas affected.</w:t>
      </w:r>
      <w:r w:rsidR="000927AE">
        <w:rPr>
          <w:rFonts w:ascii="Arial" w:eastAsia="Calibri" w:hAnsi="Arial" w:cs="Arial"/>
          <w:sz w:val="20"/>
          <w:szCs w:val="20"/>
        </w:rPr>
        <w:t xml:space="preserve"> It is hoped to speak to them shortly to see how they can help. In the same vein the Pick Farming Group could </w:t>
      </w:r>
      <w:r w:rsidR="00F454BF">
        <w:rPr>
          <w:rFonts w:ascii="Arial" w:eastAsia="Calibri" w:hAnsi="Arial" w:cs="Arial"/>
          <w:sz w:val="20"/>
          <w:szCs w:val="20"/>
        </w:rPr>
        <w:t xml:space="preserve">possibly </w:t>
      </w:r>
      <w:r w:rsidR="000927AE">
        <w:rPr>
          <w:rFonts w:ascii="Arial" w:eastAsia="Calibri" w:hAnsi="Arial" w:cs="Arial"/>
          <w:sz w:val="20"/>
          <w:szCs w:val="20"/>
        </w:rPr>
        <w:t xml:space="preserve">help in terms of heights and gradients.  </w:t>
      </w:r>
      <w:r w:rsidRPr="00017126">
        <w:rPr>
          <w:rFonts w:ascii="Arial" w:eastAsia="Calibri" w:hAnsi="Arial" w:cs="Arial"/>
          <w:b/>
          <w:sz w:val="20"/>
          <w:szCs w:val="20"/>
        </w:rPr>
        <w:t xml:space="preserve"> </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0927AE">
        <w:rPr>
          <w:rFonts w:ascii="Arial" w:eastAsia="Calibri" w:hAnsi="Arial" w:cs="Arial"/>
          <w:sz w:val="20"/>
          <w:szCs w:val="20"/>
        </w:rPr>
        <w:t xml:space="preserve">It is planned to get a </w:t>
      </w:r>
      <w:r w:rsidR="00371821">
        <w:rPr>
          <w:rFonts w:ascii="Arial" w:eastAsia="Calibri" w:hAnsi="Arial" w:cs="Arial"/>
          <w:sz w:val="20"/>
          <w:szCs w:val="20"/>
        </w:rPr>
        <w:t>newsletter</w:t>
      </w:r>
      <w:bookmarkStart w:id="0" w:name="_GoBack"/>
      <w:bookmarkEnd w:id="0"/>
      <w:r w:rsidR="000927AE">
        <w:rPr>
          <w:rFonts w:ascii="Arial" w:eastAsia="Calibri" w:hAnsi="Arial" w:cs="Arial"/>
          <w:sz w:val="20"/>
          <w:szCs w:val="20"/>
        </w:rPr>
        <w:t xml:space="preserve"> printed and published before the end of the year. Subjects will be provided by Cllr Richardson.</w:t>
      </w:r>
    </w:p>
    <w:p w:rsidR="00720CCA" w:rsidRPr="00720CCA" w:rsidRDefault="00B9416B" w:rsidP="00C42F9F">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B3402">
        <w:rPr>
          <w:rFonts w:ascii="Arial" w:eastAsia="Calibri" w:hAnsi="Arial" w:cs="Arial"/>
          <w:b/>
          <w:sz w:val="20"/>
          <w:szCs w:val="20"/>
        </w:rPr>
        <w:t>.</w:t>
      </w:r>
      <w:r w:rsidR="00601FE3" w:rsidRPr="00B9416B">
        <w:rPr>
          <w:rFonts w:ascii="Arial" w:eastAsia="Calibri" w:hAnsi="Arial" w:cs="Arial"/>
          <w:b/>
          <w:sz w:val="20"/>
          <w:szCs w:val="20"/>
        </w:rPr>
        <w:t xml:space="preserve"> </w:t>
      </w:r>
      <w:r w:rsidR="000927AE">
        <w:rPr>
          <w:rFonts w:ascii="Arial" w:eastAsia="Calibri" w:hAnsi="Arial" w:cs="Arial"/>
          <w:b/>
          <w:sz w:val="20"/>
          <w:szCs w:val="20"/>
        </w:rPr>
        <w:t>–</w:t>
      </w:r>
      <w:r>
        <w:rPr>
          <w:rFonts w:ascii="Arial" w:eastAsia="Calibri" w:hAnsi="Arial" w:cs="Arial"/>
          <w:b/>
          <w:sz w:val="20"/>
          <w:szCs w:val="20"/>
        </w:rPr>
        <w:t xml:space="preserve"> </w:t>
      </w:r>
      <w:r w:rsidR="000927AE">
        <w:rPr>
          <w:rFonts w:ascii="Arial" w:eastAsia="Calibri" w:hAnsi="Arial" w:cs="Arial"/>
          <w:sz w:val="20"/>
          <w:szCs w:val="20"/>
        </w:rPr>
        <w:t>There was nothing to report.</w:t>
      </w:r>
    </w:p>
    <w:p w:rsidR="007047BF" w:rsidRPr="000927AE" w:rsidRDefault="006B3402" w:rsidP="000927AE">
      <w:pPr>
        <w:numPr>
          <w:ilvl w:val="0"/>
          <w:numId w:val="2"/>
        </w:numPr>
        <w:autoSpaceDE w:val="0"/>
        <w:autoSpaceDN w:val="0"/>
        <w:adjustRightInd w:val="0"/>
        <w:spacing w:line="276" w:lineRule="auto"/>
        <w:ind w:left="709" w:hanging="425"/>
        <w:rPr>
          <w:rFonts w:ascii="Arial" w:hAnsi="Arial" w:cs="Arial"/>
          <w:b/>
          <w:sz w:val="20"/>
          <w:szCs w:val="20"/>
        </w:rPr>
      </w:pPr>
      <w:r w:rsidRPr="000927AE">
        <w:rPr>
          <w:rFonts w:ascii="Arial" w:eastAsia="Calibri" w:hAnsi="Arial" w:cs="Arial"/>
          <w:b/>
          <w:sz w:val="20"/>
          <w:szCs w:val="20"/>
        </w:rPr>
        <w:t xml:space="preserve">Health and Wellbeing. </w:t>
      </w:r>
      <w:r w:rsidR="000927AE" w:rsidRPr="000927AE">
        <w:rPr>
          <w:rFonts w:ascii="Arial" w:eastAsia="Calibri" w:hAnsi="Arial" w:cs="Arial"/>
          <w:b/>
          <w:sz w:val="20"/>
          <w:szCs w:val="20"/>
        </w:rPr>
        <w:t>–</w:t>
      </w:r>
      <w:r w:rsidRPr="000927AE">
        <w:rPr>
          <w:rFonts w:ascii="Arial" w:eastAsia="Calibri" w:hAnsi="Arial" w:cs="Arial"/>
          <w:b/>
          <w:sz w:val="20"/>
          <w:szCs w:val="20"/>
        </w:rPr>
        <w:t xml:space="preserve"> </w:t>
      </w:r>
      <w:r w:rsidR="000927AE" w:rsidRPr="000927AE">
        <w:rPr>
          <w:rFonts w:ascii="Arial" w:eastAsia="Calibri" w:hAnsi="Arial" w:cs="Arial"/>
          <w:sz w:val="20"/>
          <w:szCs w:val="20"/>
        </w:rPr>
        <w:t>The subject was deferred until the November meeting.</w:t>
      </w:r>
    </w:p>
    <w:p w:rsidR="007047BF" w:rsidRPr="000927AE" w:rsidRDefault="007047BF" w:rsidP="00933CF9">
      <w:pPr>
        <w:ind w:left="709" w:hanging="709"/>
        <w:rPr>
          <w:rFonts w:ascii="Arial" w:hAnsi="Arial" w:cs="Arial"/>
          <w:b/>
          <w:sz w:val="16"/>
          <w:szCs w:val="16"/>
        </w:rPr>
      </w:pPr>
    </w:p>
    <w:p w:rsidR="00D97F28" w:rsidRPr="004E2959" w:rsidRDefault="000927AE" w:rsidP="00933CF9">
      <w:pPr>
        <w:ind w:left="709" w:hanging="709"/>
        <w:rPr>
          <w:rFonts w:ascii="Arial" w:hAnsi="Arial" w:cs="Arial"/>
          <w:sz w:val="20"/>
          <w:szCs w:val="20"/>
        </w:rPr>
      </w:pPr>
      <w:r>
        <w:rPr>
          <w:rFonts w:ascii="Arial" w:hAnsi="Arial" w:cs="Arial"/>
          <w:b/>
          <w:sz w:val="20"/>
          <w:szCs w:val="20"/>
        </w:rPr>
        <w:t>58</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A33F82" w:rsidRDefault="00720CCA" w:rsidP="006B3402">
      <w:pPr>
        <w:ind w:left="567" w:hanging="567"/>
        <w:rPr>
          <w:rFonts w:ascii="Arial" w:hAnsi="Arial" w:cs="Arial"/>
          <w:sz w:val="20"/>
          <w:szCs w:val="20"/>
        </w:rPr>
      </w:pPr>
      <w:r>
        <w:rPr>
          <w:rFonts w:ascii="Arial" w:hAnsi="Arial" w:cs="Arial"/>
          <w:b/>
          <w:sz w:val="20"/>
          <w:szCs w:val="20"/>
        </w:rPr>
        <w:tab/>
      </w:r>
      <w:r w:rsidR="000927AE">
        <w:rPr>
          <w:rFonts w:ascii="Arial" w:hAnsi="Arial" w:cs="Arial"/>
          <w:sz w:val="20"/>
          <w:szCs w:val="20"/>
        </w:rPr>
        <w:t>Cllr Hamilton said that she had attended the Peninsula Forum during which Selsey Town Council outlined their method of handling the subject of Health and Wellbeing.</w:t>
      </w:r>
    </w:p>
    <w:p w:rsidR="000927AE" w:rsidRDefault="000927AE" w:rsidP="006B3402">
      <w:pPr>
        <w:ind w:left="567" w:hanging="567"/>
        <w:rPr>
          <w:rFonts w:ascii="Arial" w:hAnsi="Arial" w:cs="Arial"/>
          <w:sz w:val="20"/>
          <w:szCs w:val="20"/>
        </w:rPr>
      </w:pPr>
      <w:r>
        <w:rPr>
          <w:rFonts w:ascii="Arial" w:hAnsi="Arial" w:cs="Arial"/>
          <w:sz w:val="20"/>
          <w:szCs w:val="20"/>
        </w:rPr>
        <w:tab/>
        <w:t>One such method was to use a programme called ‘Good Morning Selsey’ which is basically a telephone tree ringing around and just speaking to people for a few minutes.</w:t>
      </w:r>
    </w:p>
    <w:p w:rsidR="000927AE" w:rsidRDefault="00F454BF" w:rsidP="006B3402">
      <w:pPr>
        <w:ind w:left="567" w:hanging="567"/>
        <w:rPr>
          <w:rFonts w:ascii="Arial" w:hAnsi="Arial" w:cs="Arial"/>
          <w:sz w:val="20"/>
          <w:szCs w:val="20"/>
        </w:rPr>
      </w:pPr>
      <w:r>
        <w:rPr>
          <w:rFonts w:ascii="Arial" w:hAnsi="Arial" w:cs="Arial"/>
          <w:sz w:val="20"/>
          <w:szCs w:val="20"/>
        </w:rPr>
        <w:tab/>
        <w:t>She went on to</w:t>
      </w:r>
      <w:r w:rsidR="000927AE">
        <w:rPr>
          <w:rFonts w:ascii="Arial" w:hAnsi="Arial" w:cs="Arial"/>
          <w:sz w:val="20"/>
          <w:szCs w:val="20"/>
        </w:rPr>
        <w:t xml:space="preserve"> recommend that the paper put out by Liz </w:t>
      </w:r>
      <w:proofErr w:type="spellStart"/>
      <w:r w:rsidR="000927AE">
        <w:rPr>
          <w:rFonts w:ascii="Arial" w:hAnsi="Arial" w:cs="Arial"/>
          <w:sz w:val="20"/>
          <w:szCs w:val="20"/>
        </w:rPr>
        <w:t>Leggo</w:t>
      </w:r>
      <w:proofErr w:type="spellEnd"/>
      <w:r w:rsidR="000927AE">
        <w:rPr>
          <w:rFonts w:ascii="Arial" w:hAnsi="Arial" w:cs="Arial"/>
          <w:sz w:val="20"/>
          <w:szCs w:val="20"/>
        </w:rPr>
        <w:t xml:space="preserve"> was re-circulated.</w:t>
      </w:r>
    </w:p>
    <w:p w:rsidR="005B22BD" w:rsidRPr="005B22BD" w:rsidRDefault="005B22BD" w:rsidP="006B3402">
      <w:pPr>
        <w:ind w:left="567" w:hanging="567"/>
        <w:rPr>
          <w:rFonts w:ascii="Arial" w:hAnsi="Arial" w:cs="Arial"/>
          <w:sz w:val="16"/>
          <w:szCs w:val="16"/>
        </w:rPr>
      </w:pPr>
    </w:p>
    <w:p w:rsidR="005B22BD" w:rsidRDefault="005B22BD" w:rsidP="006B3402">
      <w:pPr>
        <w:ind w:left="567" w:hanging="567"/>
        <w:rPr>
          <w:rFonts w:ascii="Arial" w:hAnsi="Arial" w:cs="Arial"/>
          <w:sz w:val="20"/>
          <w:szCs w:val="20"/>
        </w:rPr>
      </w:pPr>
      <w:r>
        <w:rPr>
          <w:rFonts w:ascii="Arial" w:hAnsi="Arial" w:cs="Arial"/>
          <w:sz w:val="20"/>
          <w:szCs w:val="20"/>
        </w:rPr>
        <w:tab/>
        <w:t xml:space="preserve">The Chairman reported that he too had attended the Peninsula Forum and in addition he had attended </w:t>
      </w:r>
      <w:proofErr w:type="gramStart"/>
      <w:r>
        <w:rPr>
          <w:rFonts w:ascii="Arial" w:hAnsi="Arial" w:cs="Arial"/>
          <w:sz w:val="20"/>
          <w:szCs w:val="20"/>
        </w:rPr>
        <w:t>the</w:t>
      </w:r>
      <w:proofErr w:type="gramEnd"/>
      <w:r>
        <w:rPr>
          <w:rFonts w:ascii="Arial" w:hAnsi="Arial" w:cs="Arial"/>
          <w:sz w:val="20"/>
          <w:szCs w:val="20"/>
        </w:rPr>
        <w:t xml:space="preserve"> </w:t>
      </w:r>
      <w:r w:rsidR="00371821">
        <w:rPr>
          <w:rFonts w:ascii="Arial" w:hAnsi="Arial" w:cs="Arial"/>
          <w:sz w:val="20"/>
          <w:szCs w:val="20"/>
        </w:rPr>
        <w:t>Chairman’s</w:t>
      </w:r>
      <w:r>
        <w:rPr>
          <w:rFonts w:ascii="Arial" w:hAnsi="Arial" w:cs="Arial"/>
          <w:sz w:val="20"/>
          <w:szCs w:val="20"/>
        </w:rPr>
        <w:t xml:space="preserve"> meeting of SSALC during which CI </w:t>
      </w:r>
      <w:proofErr w:type="spellStart"/>
      <w:r>
        <w:rPr>
          <w:rFonts w:ascii="Arial" w:hAnsi="Arial" w:cs="Arial"/>
          <w:sz w:val="20"/>
          <w:szCs w:val="20"/>
        </w:rPr>
        <w:t>Birkinshaw</w:t>
      </w:r>
      <w:proofErr w:type="spellEnd"/>
      <w:r>
        <w:rPr>
          <w:rFonts w:ascii="Arial" w:hAnsi="Arial" w:cs="Arial"/>
          <w:sz w:val="20"/>
          <w:szCs w:val="20"/>
        </w:rPr>
        <w:t xml:space="preserve"> had spoken about the great changes that had taken place within the Local Police Service and specifically the PCSO role. Cllr Lindsay Frost had spoken about the simplification of the Neighbourhood Plan Rules.</w:t>
      </w:r>
    </w:p>
    <w:p w:rsidR="005B22BD" w:rsidRPr="005B22BD" w:rsidRDefault="005B22BD" w:rsidP="006B3402">
      <w:pPr>
        <w:ind w:left="567" w:hanging="567"/>
        <w:rPr>
          <w:rFonts w:ascii="Arial" w:hAnsi="Arial" w:cs="Arial"/>
          <w:sz w:val="16"/>
          <w:szCs w:val="16"/>
        </w:rPr>
      </w:pPr>
    </w:p>
    <w:p w:rsidR="005B22BD" w:rsidRDefault="005B22BD" w:rsidP="006B3402">
      <w:pPr>
        <w:ind w:left="567" w:hanging="567"/>
        <w:rPr>
          <w:rFonts w:ascii="Arial" w:hAnsi="Arial" w:cs="Arial"/>
          <w:sz w:val="20"/>
          <w:szCs w:val="20"/>
        </w:rPr>
      </w:pPr>
      <w:r>
        <w:rPr>
          <w:rFonts w:ascii="Arial" w:hAnsi="Arial" w:cs="Arial"/>
          <w:sz w:val="20"/>
          <w:szCs w:val="20"/>
        </w:rPr>
        <w:tab/>
        <w:t>Cllr Richardson and Churchill had both attended the last meeting of the Village Hall Trustees.</w:t>
      </w:r>
    </w:p>
    <w:p w:rsidR="009A587B" w:rsidRPr="00FA4A1D" w:rsidRDefault="005B22BD">
      <w:pPr>
        <w:ind w:left="567" w:hanging="567"/>
        <w:rPr>
          <w:rFonts w:ascii="Arial" w:hAnsi="Arial" w:cs="Arial"/>
          <w:sz w:val="16"/>
          <w:szCs w:val="16"/>
        </w:rPr>
      </w:pPr>
      <w:r>
        <w:rPr>
          <w:rFonts w:ascii="Arial" w:hAnsi="Arial" w:cs="Arial"/>
          <w:sz w:val="20"/>
          <w:szCs w:val="20"/>
        </w:rPr>
        <w:tab/>
      </w:r>
    </w:p>
    <w:p w:rsidR="009C59E6" w:rsidRDefault="000927AE" w:rsidP="00FA1F14">
      <w:pPr>
        <w:ind w:left="567" w:hanging="567"/>
        <w:rPr>
          <w:rFonts w:ascii="Arial" w:hAnsi="Arial" w:cs="Arial"/>
          <w:b/>
          <w:sz w:val="20"/>
          <w:szCs w:val="20"/>
        </w:rPr>
      </w:pPr>
      <w:r>
        <w:rPr>
          <w:rFonts w:ascii="Arial" w:hAnsi="Arial" w:cs="Arial"/>
          <w:b/>
          <w:sz w:val="20"/>
          <w:szCs w:val="20"/>
        </w:rPr>
        <w:t>59</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4E2959" w:rsidRDefault="00EE5ACE" w:rsidP="00FA1F14">
      <w:pPr>
        <w:ind w:left="567" w:hanging="567"/>
        <w:rPr>
          <w:rFonts w:ascii="Arial" w:hAnsi="Arial" w:cs="Arial"/>
          <w:sz w:val="20"/>
          <w:szCs w:val="20"/>
        </w:rPr>
      </w:pPr>
      <w:r>
        <w:rPr>
          <w:rFonts w:ascii="Arial" w:hAnsi="Arial" w:cs="Arial"/>
          <w:b/>
          <w:sz w:val="20"/>
          <w:szCs w:val="20"/>
        </w:rPr>
        <w:tab/>
      </w:r>
      <w:r w:rsidR="00896848" w:rsidRPr="004E2959">
        <w:rPr>
          <w:rFonts w:ascii="Arial" w:hAnsi="Arial" w:cs="Arial"/>
          <w:sz w:val="20"/>
          <w:szCs w:val="20"/>
        </w:rPr>
        <w:t>Health and Wellbeing</w:t>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0927AE" w:rsidP="00E011EA">
      <w:pPr>
        <w:rPr>
          <w:rFonts w:ascii="Arial" w:hAnsi="Arial" w:cs="Arial"/>
          <w:sz w:val="16"/>
          <w:szCs w:val="16"/>
        </w:rPr>
      </w:pPr>
      <w:r>
        <w:rPr>
          <w:rFonts w:ascii="Arial" w:hAnsi="Arial" w:cs="Arial"/>
          <w:b/>
          <w:sz w:val="20"/>
          <w:szCs w:val="20"/>
        </w:rPr>
        <w:t>60</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6B3402">
      <w:pPr>
        <w:ind w:left="851" w:hanging="851"/>
        <w:jc w:val="center"/>
        <w:rPr>
          <w:rFonts w:ascii="Arial" w:hAnsi="Arial" w:cs="Arial"/>
          <w:b/>
          <w:sz w:val="20"/>
          <w:szCs w:val="20"/>
        </w:rPr>
      </w:pPr>
      <w:r>
        <w:rPr>
          <w:rFonts w:ascii="Arial" w:hAnsi="Arial" w:cs="Arial"/>
          <w:b/>
          <w:sz w:val="20"/>
          <w:szCs w:val="20"/>
        </w:rPr>
        <w:t>20</w:t>
      </w:r>
      <w:r w:rsidRPr="006B3402">
        <w:rPr>
          <w:rFonts w:ascii="Arial" w:hAnsi="Arial" w:cs="Arial"/>
          <w:b/>
          <w:sz w:val="20"/>
          <w:szCs w:val="20"/>
          <w:vertAlign w:val="superscript"/>
        </w:rPr>
        <w:t>th</w:t>
      </w:r>
      <w:r>
        <w:rPr>
          <w:rFonts w:ascii="Arial" w:hAnsi="Arial" w:cs="Arial"/>
          <w:b/>
          <w:sz w:val="20"/>
          <w:szCs w:val="20"/>
        </w:rPr>
        <w:t xml:space="preserve"> November</w:t>
      </w:r>
      <w:r w:rsidR="009C59E6">
        <w:rPr>
          <w:rFonts w:ascii="Arial" w:hAnsi="Arial" w:cs="Arial"/>
          <w:b/>
          <w:sz w:val="20"/>
          <w:szCs w:val="20"/>
        </w:rPr>
        <w:t xml:space="preserve"> 201</w:t>
      </w:r>
      <w:r w:rsidR="00DC1434">
        <w:rPr>
          <w:rFonts w:ascii="Arial" w:hAnsi="Arial" w:cs="Arial"/>
          <w:b/>
          <w:sz w:val="20"/>
          <w:szCs w:val="20"/>
        </w:rPr>
        <w:t>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AD075A">
        <w:rPr>
          <w:rFonts w:ascii="Arial" w:hAnsi="Arial" w:cs="Arial"/>
          <w:sz w:val="20"/>
          <w:szCs w:val="20"/>
        </w:rPr>
        <w:t>8.33</w:t>
      </w:r>
      <w:r w:rsidR="0089684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2C5B9F" w:rsidRDefault="00E23F74"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p w:rsidR="00D0345A" w:rsidRPr="00D0151F" w:rsidRDefault="00D0345A" w:rsidP="00D0345A">
      <w:pPr>
        <w:jc w:val="center"/>
        <w:rPr>
          <w:rFonts w:ascii="Arial" w:hAnsi="Arial" w:cs="Arial"/>
          <w:b/>
          <w:sz w:val="20"/>
          <w:szCs w:val="20"/>
          <w:u w:val="single"/>
        </w:rPr>
      </w:pPr>
      <w:r w:rsidRPr="00D0151F">
        <w:rPr>
          <w:rFonts w:ascii="Arial" w:hAnsi="Arial" w:cs="Arial"/>
          <w:b/>
          <w:sz w:val="20"/>
          <w:szCs w:val="20"/>
          <w:u w:val="single"/>
        </w:rPr>
        <w:t>Council Matters Arising during current period – October 2017</w:t>
      </w:r>
    </w:p>
    <w:p w:rsidR="00D0345A" w:rsidRPr="00D0151F" w:rsidRDefault="00D0345A" w:rsidP="00D0345A">
      <w:pPr>
        <w:rPr>
          <w:rFonts w:ascii="Arial" w:hAnsi="Arial" w:cs="Arial"/>
          <w:b/>
          <w:sz w:val="20"/>
          <w:szCs w:val="20"/>
          <w:u w:val="single"/>
        </w:rPr>
      </w:pPr>
    </w:p>
    <w:p w:rsidR="00D0345A" w:rsidRPr="00D0151F" w:rsidRDefault="00D0345A" w:rsidP="00D0345A">
      <w:pPr>
        <w:rPr>
          <w:rFonts w:ascii="Arial" w:hAnsi="Arial" w:cs="Arial"/>
          <w:sz w:val="20"/>
          <w:szCs w:val="20"/>
        </w:rPr>
      </w:pPr>
      <w:r w:rsidRPr="00D0151F">
        <w:rPr>
          <w:rFonts w:ascii="Arial" w:hAnsi="Arial" w:cs="Arial"/>
          <w:b/>
          <w:sz w:val="20"/>
          <w:szCs w:val="20"/>
          <w:u w:val="single"/>
        </w:rPr>
        <w:t>Member’s Bulletin</w:t>
      </w:r>
    </w:p>
    <w:p w:rsidR="00D0345A" w:rsidRPr="00D0151F" w:rsidRDefault="00D0345A" w:rsidP="00D0345A">
      <w:pPr>
        <w:rPr>
          <w:rFonts w:ascii="Arial" w:hAnsi="Arial" w:cs="Arial"/>
          <w:sz w:val="20"/>
          <w:szCs w:val="20"/>
        </w:rPr>
      </w:pPr>
    </w:p>
    <w:p w:rsidR="00D0345A" w:rsidRPr="00D0151F" w:rsidRDefault="00D0345A" w:rsidP="00D0345A">
      <w:pPr>
        <w:rPr>
          <w:rFonts w:ascii="Arial" w:hAnsi="Arial" w:cs="Arial"/>
          <w:sz w:val="20"/>
          <w:szCs w:val="20"/>
        </w:rPr>
      </w:pPr>
      <w:r w:rsidRPr="00D0151F">
        <w:rPr>
          <w:rFonts w:ascii="Arial" w:hAnsi="Arial" w:cs="Arial"/>
          <w:sz w:val="20"/>
          <w:szCs w:val="20"/>
        </w:rPr>
        <w:t>I hope this has been useful and if you have any issues arising from it please let me or Elizabeth know.</w:t>
      </w:r>
    </w:p>
    <w:p w:rsidR="00D0345A" w:rsidRPr="00D0151F" w:rsidRDefault="00D0345A" w:rsidP="00D0345A">
      <w:pPr>
        <w:rPr>
          <w:rFonts w:ascii="Arial" w:hAnsi="Arial" w:cs="Arial"/>
          <w:b/>
          <w:sz w:val="20"/>
          <w:szCs w:val="20"/>
          <w:u w:val="single"/>
        </w:rPr>
      </w:pPr>
    </w:p>
    <w:p w:rsidR="00D0345A" w:rsidRPr="00D0151F" w:rsidRDefault="00D0345A" w:rsidP="00D0345A">
      <w:pPr>
        <w:rPr>
          <w:rFonts w:ascii="Arial" w:hAnsi="Arial" w:cs="Arial"/>
          <w:sz w:val="20"/>
          <w:szCs w:val="20"/>
        </w:rPr>
      </w:pPr>
      <w:r w:rsidRPr="00D0151F">
        <w:rPr>
          <w:rFonts w:ascii="Arial" w:hAnsi="Arial" w:cs="Arial"/>
          <w:b/>
          <w:sz w:val="20"/>
          <w:szCs w:val="20"/>
          <w:u w:val="single"/>
        </w:rPr>
        <w:t>Youth Club</w:t>
      </w:r>
    </w:p>
    <w:p w:rsidR="00D0345A" w:rsidRPr="00D0151F" w:rsidRDefault="00D0345A" w:rsidP="00D0345A">
      <w:pPr>
        <w:rPr>
          <w:rFonts w:ascii="Arial" w:hAnsi="Arial" w:cs="Arial"/>
          <w:sz w:val="20"/>
          <w:szCs w:val="20"/>
        </w:rPr>
      </w:pPr>
    </w:p>
    <w:p w:rsidR="00D0345A" w:rsidRPr="00D0151F" w:rsidRDefault="00D0345A" w:rsidP="00D0345A">
      <w:pPr>
        <w:rPr>
          <w:rFonts w:ascii="Arial" w:hAnsi="Arial" w:cs="Arial"/>
          <w:sz w:val="20"/>
          <w:szCs w:val="20"/>
        </w:rPr>
      </w:pPr>
      <w:r w:rsidRPr="00D0151F">
        <w:rPr>
          <w:rFonts w:ascii="Arial" w:hAnsi="Arial" w:cs="Arial"/>
          <w:sz w:val="20"/>
          <w:szCs w:val="20"/>
        </w:rPr>
        <w:t>Work is making good progress.</w:t>
      </w:r>
    </w:p>
    <w:p w:rsidR="00D0345A" w:rsidRPr="00D0151F" w:rsidRDefault="00D0345A" w:rsidP="00D0345A">
      <w:pPr>
        <w:rPr>
          <w:rFonts w:ascii="Arial" w:hAnsi="Arial" w:cs="Arial"/>
          <w:b/>
          <w:sz w:val="20"/>
          <w:szCs w:val="20"/>
          <w:u w:val="single"/>
        </w:rPr>
      </w:pPr>
    </w:p>
    <w:p w:rsidR="00D0345A" w:rsidRPr="00D0151F" w:rsidRDefault="00D0345A" w:rsidP="00D0345A">
      <w:pPr>
        <w:rPr>
          <w:rFonts w:ascii="Arial" w:hAnsi="Arial" w:cs="Arial"/>
          <w:sz w:val="20"/>
          <w:szCs w:val="20"/>
        </w:rPr>
      </w:pPr>
      <w:r w:rsidRPr="00D0151F">
        <w:rPr>
          <w:rFonts w:ascii="Arial" w:hAnsi="Arial" w:cs="Arial"/>
          <w:b/>
          <w:sz w:val="20"/>
          <w:szCs w:val="20"/>
          <w:u w:val="single"/>
        </w:rPr>
        <w:t>Birdham Road Travellers Site</w:t>
      </w:r>
    </w:p>
    <w:p w:rsidR="00D0345A" w:rsidRPr="00D0151F" w:rsidRDefault="00D0345A" w:rsidP="00D0345A">
      <w:pPr>
        <w:rPr>
          <w:rFonts w:ascii="Arial" w:hAnsi="Arial" w:cs="Arial"/>
          <w:sz w:val="20"/>
          <w:szCs w:val="20"/>
        </w:rPr>
      </w:pPr>
    </w:p>
    <w:p w:rsidR="00D0345A" w:rsidRPr="00D0151F" w:rsidRDefault="00D0345A" w:rsidP="00D0345A">
      <w:pPr>
        <w:rPr>
          <w:rFonts w:ascii="Arial" w:eastAsia="Calibri" w:hAnsi="Arial" w:cs="Arial"/>
          <w:sz w:val="20"/>
          <w:szCs w:val="20"/>
        </w:rPr>
      </w:pPr>
      <w:r w:rsidRPr="00D0151F">
        <w:rPr>
          <w:rFonts w:ascii="Arial" w:eastAsia="Calibri" w:hAnsi="Arial" w:cs="Arial"/>
          <w:sz w:val="20"/>
          <w:szCs w:val="20"/>
        </w:rPr>
        <w:t>No further updates at present.</w:t>
      </w:r>
    </w:p>
    <w:p w:rsidR="00D0345A" w:rsidRPr="00D0151F" w:rsidRDefault="00D0345A" w:rsidP="00D0345A">
      <w:pPr>
        <w:rPr>
          <w:rFonts w:ascii="Arial" w:eastAsia="Calibri" w:hAnsi="Arial" w:cs="Arial"/>
          <w:sz w:val="20"/>
          <w:szCs w:val="20"/>
        </w:rPr>
      </w:pPr>
    </w:p>
    <w:p w:rsidR="00D0345A" w:rsidRPr="00D0151F" w:rsidRDefault="00D0345A" w:rsidP="00D0345A">
      <w:pPr>
        <w:rPr>
          <w:rFonts w:ascii="Arial" w:hAnsi="Arial" w:cs="Arial"/>
          <w:color w:val="000000"/>
          <w:sz w:val="20"/>
          <w:szCs w:val="20"/>
          <w:lang w:eastAsia="en-GB"/>
        </w:rPr>
      </w:pPr>
      <w:r w:rsidRPr="00D0151F">
        <w:rPr>
          <w:rFonts w:ascii="Arial" w:hAnsi="Arial" w:cs="Arial"/>
          <w:b/>
          <w:sz w:val="20"/>
          <w:szCs w:val="20"/>
          <w:u w:val="single"/>
        </w:rPr>
        <w:t>A27</w:t>
      </w:r>
    </w:p>
    <w:p w:rsidR="00D0345A" w:rsidRPr="00D0151F" w:rsidRDefault="00D0345A" w:rsidP="00D0345A">
      <w:pPr>
        <w:rPr>
          <w:rFonts w:ascii="Arial" w:hAnsi="Arial" w:cs="Arial"/>
          <w:sz w:val="20"/>
          <w:szCs w:val="20"/>
        </w:rPr>
      </w:pPr>
    </w:p>
    <w:p w:rsidR="00D0345A" w:rsidRPr="00D0151F" w:rsidRDefault="00D0345A" w:rsidP="00D0345A">
      <w:pPr>
        <w:rPr>
          <w:rFonts w:ascii="Arial" w:hAnsi="Arial" w:cs="Arial"/>
          <w:b/>
          <w:sz w:val="20"/>
          <w:szCs w:val="20"/>
          <w:lang w:val="en"/>
        </w:rPr>
      </w:pPr>
      <w:r w:rsidRPr="00D0151F">
        <w:rPr>
          <w:rFonts w:ascii="Arial" w:hAnsi="Arial" w:cs="Arial"/>
          <w:sz w:val="20"/>
          <w:szCs w:val="20"/>
          <w:lang w:val="en"/>
        </w:rPr>
        <w:t xml:space="preserve">Following recent meetings and a Full Council meeting the way forward which is supported by CDC, WSCC and the MP is to wait until RIS2 </w:t>
      </w:r>
      <w:proofErr w:type="spellStart"/>
      <w:r w:rsidRPr="00D0151F">
        <w:rPr>
          <w:rFonts w:ascii="Arial" w:hAnsi="Arial" w:cs="Arial"/>
          <w:sz w:val="20"/>
          <w:szCs w:val="20"/>
          <w:lang w:val="en"/>
        </w:rPr>
        <w:t>programme</w:t>
      </w:r>
      <w:proofErr w:type="spellEnd"/>
      <w:r w:rsidRPr="00D0151F">
        <w:rPr>
          <w:rFonts w:ascii="Arial" w:hAnsi="Arial" w:cs="Arial"/>
          <w:sz w:val="20"/>
          <w:szCs w:val="20"/>
          <w:lang w:val="en"/>
        </w:rPr>
        <w:t xml:space="preserve"> to give time for the community to address the matter. </w:t>
      </w:r>
    </w:p>
    <w:p w:rsidR="00D0345A" w:rsidRPr="00D0151F" w:rsidRDefault="00D0345A" w:rsidP="00D0345A">
      <w:pPr>
        <w:rPr>
          <w:rFonts w:ascii="Arial" w:hAnsi="Arial" w:cs="Arial"/>
          <w:b/>
          <w:sz w:val="20"/>
          <w:szCs w:val="20"/>
          <w:lang w:val="en"/>
        </w:rPr>
      </w:pPr>
    </w:p>
    <w:p w:rsidR="00D0345A" w:rsidRPr="00D0151F" w:rsidRDefault="00D0345A" w:rsidP="00D0345A">
      <w:pPr>
        <w:rPr>
          <w:rFonts w:ascii="Arial" w:hAnsi="Arial" w:cs="Arial"/>
          <w:sz w:val="20"/>
          <w:szCs w:val="20"/>
          <w:lang w:val="en"/>
        </w:rPr>
      </w:pPr>
      <w:r w:rsidRPr="00D0151F">
        <w:rPr>
          <w:rFonts w:ascii="Arial" w:hAnsi="Arial" w:cs="Arial"/>
          <w:b/>
          <w:sz w:val="20"/>
          <w:szCs w:val="20"/>
          <w:u w:val="single"/>
          <w:lang w:val="en"/>
        </w:rPr>
        <w:t>Cabinet</w:t>
      </w:r>
    </w:p>
    <w:p w:rsidR="00D0345A" w:rsidRPr="00D0151F" w:rsidRDefault="00D0345A" w:rsidP="00D0345A">
      <w:pPr>
        <w:rPr>
          <w:rFonts w:ascii="Arial" w:hAnsi="Arial" w:cs="Arial"/>
          <w:sz w:val="20"/>
          <w:szCs w:val="20"/>
          <w:lang w:val="en"/>
        </w:rPr>
      </w:pPr>
    </w:p>
    <w:p w:rsidR="00D0345A" w:rsidRPr="00D0151F" w:rsidRDefault="00D0345A" w:rsidP="00D0345A">
      <w:pPr>
        <w:rPr>
          <w:rFonts w:ascii="Arial" w:hAnsi="Arial" w:cs="Arial"/>
          <w:b/>
          <w:sz w:val="20"/>
          <w:szCs w:val="20"/>
          <w:lang w:val="en"/>
        </w:rPr>
      </w:pPr>
      <w:r w:rsidRPr="00D0151F">
        <w:rPr>
          <w:rFonts w:ascii="Arial" w:hAnsi="Arial" w:cs="Arial"/>
          <w:b/>
          <w:sz w:val="20"/>
          <w:szCs w:val="20"/>
          <w:lang w:val="en"/>
        </w:rPr>
        <w:t>Public Spaces Protection Order – Dog Control</w:t>
      </w:r>
    </w:p>
    <w:p w:rsidR="00D0345A" w:rsidRPr="00D0151F" w:rsidRDefault="00D0345A" w:rsidP="00D0345A">
      <w:pPr>
        <w:rPr>
          <w:rFonts w:ascii="Arial" w:hAnsi="Arial" w:cs="Arial"/>
          <w:b/>
          <w:sz w:val="20"/>
          <w:szCs w:val="20"/>
          <w:lang w:val="en"/>
        </w:rPr>
      </w:pPr>
    </w:p>
    <w:p w:rsidR="00D0345A" w:rsidRPr="00D0151F" w:rsidRDefault="00D0345A" w:rsidP="00D0345A">
      <w:pPr>
        <w:rPr>
          <w:rFonts w:ascii="Arial" w:hAnsi="Arial" w:cs="Arial"/>
          <w:sz w:val="20"/>
          <w:szCs w:val="20"/>
        </w:rPr>
      </w:pPr>
      <w:r w:rsidRPr="00D0151F">
        <w:rPr>
          <w:rFonts w:ascii="Arial" w:hAnsi="Arial" w:cs="Arial"/>
          <w:sz w:val="20"/>
          <w:szCs w:val="20"/>
          <w:lang w:val="en"/>
        </w:rPr>
        <w:t xml:space="preserve">One issue that needs to be drawn to the attention of local resident is that dog waste bins have been removed as the waste can now be deposited in the normal litter bins. The plan is </w:t>
      </w:r>
      <w:r w:rsidRPr="00D0151F">
        <w:rPr>
          <w:rFonts w:ascii="Arial" w:hAnsi="Arial" w:cs="Arial"/>
          <w:sz w:val="20"/>
          <w:szCs w:val="20"/>
        </w:rPr>
        <w:t>CDC will be refreshing/modernising the signage in use on the bins.</w:t>
      </w:r>
    </w:p>
    <w:p w:rsidR="00D0345A" w:rsidRPr="00D0151F" w:rsidRDefault="00D0345A" w:rsidP="00D0345A">
      <w:pPr>
        <w:rPr>
          <w:rFonts w:ascii="Arial" w:hAnsi="Arial" w:cs="Arial"/>
          <w:sz w:val="20"/>
          <w:szCs w:val="20"/>
        </w:rPr>
      </w:pPr>
    </w:p>
    <w:p w:rsidR="00D0345A" w:rsidRPr="00D0151F" w:rsidRDefault="00D0345A" w:rsidP="00D0345A">
      <w:pPr>
        <w:rPr>
          <w:rFonts w:ascii="Arial" w:hAnsi="Arial" w:cs="Arial"/>
          <w:sz w:val="20"/>
          <w:szCs w:val="20"/>
        </w:rPr>
      </w:pPr>
      <w:r w:rsidRPr="00D0151F">
        <w:rPr>
          <w:rFonts w:ascii="Arial" w:hAnsi="Arial" w:cs="Arial"/>
          <w:b/>
          <w:sz w:val="20"/>
          <w:szCs w:val="20"/>
          <w:u w:val="single"/>
        </w:rPr>
        <w:t>Old House at Home</w:t>
      </w:r>
    </w:p>
    <w:p w:rsidR="00D0345A" w:rsidRPr="00D0151F" w:rsidRDefault="00D0345A" w:rsidP="00D0345A">
      <w:pPr>
        <w:rPr>
          <w:rFonts w:ascii="Arial" w:hAnsi="Arial" w:cs="Arial"/>
          <w:sz w:val="20"/>
          <w:szCs w:val="20"/>
        </w:rPr>
      </w:pPr>
    </w:p>
    <w:p w:rsidR="00D0345A" w:rsidRPr="00D0151F" w:rsidRDefault="00D0345A" w:rsidP="00D0345A">
      <w:pPr>
        <w:rPr>
          <w:rFonts w:ascii="Arial" w:hAnsi="Arial" w:cs="Arial"/>
          <w:sz w:val="20"/>
          <w:szCs w:val="20"/>
        </w:rPr>
      </w:pPr>
      <w:r w:rsidRPr="00D0151F">
        <w:rPr>
          <w:rFonts w:ascii="Arial" w:hAnsi="Arial" w:cs="Arial"/>
          <w:sz w:val="20"/>
          <w:szCs w:val="20"/>
        </w:rPr>
        <w:t>The pub closed on 27 September and will not be re-opened for at least another 2 weeks. Issues relating to the premises are being addressed by CDC Licensing.</w:t>
      </w:r>
    </w:p>
    <w:p w:rsidR="00D0345A" w:rsidRPr="00D0151F" w:rsidRDefault="00D0345A" w:rsidP="00D0345A">
      <w:pPr>
        <w:rPr>
          <w:rFonts w:ascii="Arial" w:hAnsi="Arial" w:cs="Arial"/>
          <w:sz w:val="20"/>
          <w:szCs w:val="20"/>
        </w:rPr>
      </w:pPr>
    </w:p>
    <w:p w:rsidR="00D0345A" w:rsidRPr="00D0151F" w:rsidRDefault="00D0345A" w:rsidP="00D0345A">
      <w:pPr>
        <w:rPr>
          <w:rFonts w:ascii="Arial" w:hAnsi="Arial" w:cs="Arial"/>
          <w:sz w:val="20"/>
          <w:szCs w:val="20"/>
        </w:rPr>
      </w:pPr>
      <w:r w:rsidRPr="00D0151F">
        <w:rPr>
          <w:rFonts w:ascii="Arial" w:hAnsi="Arial" w:cs="Arial"/>
          <w:b/>
          <w:sz w:val="20"/>
          <w:szCs w:val="20"/>
          <w:u w:val="single"/>
        </w:rPr>
        <w:t>MPP</w:t>
      </w:r>
    </w:p>
    <w:p w:rsidR="00D0345A" w:rsidRPr="00D0151F" w:rsidRDefault="00D0345A" w:rsidP="00D0345A">
      <w:pPr>
        <w:rPr>
          <w:rFonts w:ascii="Arial" w:hAnsi="Arial" w:cs="Arial"/>
          <w:sz w:val="20"/>
          <w:szCs w:val="20"/>
        </w:rPr>
      </w:pPr>
    </w:p>
    <w:p w:rsidR="00D0345A" w:rsidRPr="00D0151F" w:rsidRDefault="00D0345A" w:rsidP="00D0345A">
      <w:pPr>
        <w:rPr>
          <w:rFonts w:ascii="Arial" w:hAnsi="Arial" w:cs="Arial"/>
          <w:sz w:val="20"/>
          <w:szCs w:val="20"/>
        </w:rPr>
      </w:pPr>
      <w:r w:rsidRPr="00D0151F">
        <w:rPr>
          <w:rFonts w:ascii="Arial" w:hAnsi="Arial" w:cs="Arial"/>
          <w:sz w:val="20"/>
          <w:szCs w:val="20"/>
        </w:rPr>
        <w:t>The MPP appreciated your financial support last year and is now looking for continued support for the next Financial Year.</w:t>
      </w:r>
    </w:p>
    <w:tbl>
      <w:tblPr>
        <w:tblpPr w:leftFromText="180" w:rightFromText="180" w:vertAnchor="text" w:horzAnchor="margin" w:tblpXSpec="center" w:tblpY="74"/>
        <w:tblW w:w="5382" w:type="dxa"/>
        <w:tblCellMar>
          <w:left w:w="0" w:type="dxa"/>
          <w:right w:w="0" w:type="dxa"/>
        </w:tblCellMar>
        <w:tblLook w:val="04A0" w:firstRow="1" w:lastRow="0" w:firstColumn="1" w:lastColumn="0" w:noHBand="0" w:noVBand="1"/>
      </w:tblPr>
      <w:tblGrid>
        <w:gridCol w:w="1856"/>
        <w:gridCol w:w="1150"/>
        <w:gridCol w:w="960"/>
        <w:gridCol w:w="1416"/>
      </w:tblGrid>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jc w:val="center"/>
              <w:rPr>
                <w:rFonts w:ascii="Arial" w:eastAsiaTheme="minorHAnsi" w:hAnsi="Arial" w:cs="Arial"/>
                <w:b/>
                <w:bCs/>
                <w:color w:val="000000"/>
                <w:sz w:val="20"/>
                <w:szCs w:val="20"/>
              </w:rPr>
            </w:pPr>
            <w:r w:rsidRPr="00D0151F">
              <w:rPr>
                <w:rFonts w:ascii="Arial" w:hAnsi="Arial" w:cs="Arial"/>
                <w:b/>
                <w:bCs/>
                <w:sz w:val="20"/>
                <w:szCs w:val="20"/>
              </w:rPr>
              <w:t>Parish</w:t>
            </w:r>
          </w:p>
        </w:tc>
        <w:tc>
          <w:tcPr>
            <w:tcW w:w="1150" w:type="dxa"/>
            <w:noWrap/>
            <w:tcMar>
              <w:top w:w="0" w:type="dxa"/>
              <w:left w:w="108" w:type="dxa"/>
              <w:bottom w:w="0" w:type="dxa"/>
              <w:right w:w="108" w:type="dxa"/>
            </w:tcMar>
            <w:vAlign w:val="bottom"/>
            <w:hideMark/>
          </w:tcPr>
          <w:p w:rsidR="00D0345A" w:rsidRPr="00D0151F" w:rsidRDefault="00D0345A">
            <w:pPr>
              <w:jc w:val="center"/>
              <w:rPr>
                <w:rFonts w:ascii="Arial" w:eastAsiaTheme="minorHAnsi" w:hAnsi="Arial" w:cs="Arial"/>
                <w:b/>
                <w:bCs/>
                <w:color w:val="000000"/>
                <w:sz w:val="20"/>
                <w:szCs w:val="20"/>
              </w:rPr>
            </w:pPr>
            <w:r w:rsidRPr="00D0151F">
              <w:rPr>
                <w:rFonts w:ascii="Arial" w:hAnsi="Arial" w:cs="Arial"/>
                <w:b/>
                <w:bCs/>
                <w:sz w:val="20"/>
                <w:szCs w:val="20"/>
              </w:rPr>
              <w:t>Dwellings</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center"/>
              <w:rPr>
                <w:rFonts w:ascii="Arial" w:eastAsiaTheme="minorHAnsi" w:hAnsi="Arial" w:cs="Arial"/>
                <w:b/>
                <w:bCs/>
                <w:color w:val="000000"/>
                <w:sz w:val="20"/>
                <w:szCs w:val="20"/>
              </w:rPr>
            </w:pPr>
            <w:r w:rsidRPr="00D0151F">
              <w:rPr>
                <w:rFonts w:ascii="Arial" w:hAnsi="Arial" w:cs="Arial"/>
                <w:b/>
                <w:bCs/>
                <w:sz w:val="20"/>
                <w:szCs w:val="20"/>
              </w:rPr>
              <w:t>Contribution</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15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Apuldram</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77</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£46.20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Birdham</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730</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£438.00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Donnington</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940</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£564.00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Earnley</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214</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£128.40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East Wittering</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2461</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£1,476.60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Hunston</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566</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£339.60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 xml:space="preserve">North </w:t>
            </w:r>
            <w:proofErr w:type="spellStart"/>
            <w:r w:rsidRPr="00D0151F">
              <w:rPr>
                <w:rFonts w:ascii="Arial" w:hAnsi="Arial" w:cs="Arial"/>
                <w:sz w:val="20"/>
                <w:szCs w:val="20"/>
              </w:rPr>
              <w:t>Mundham</w:t>
            </w:r>
            <w:proofErr w:type="spellEnd"/>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569</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£341.40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Selsey</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5308</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£3,184.80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Sidlesham</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541</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£324.60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West Itchenor</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202</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£121.20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West Wittering</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1790</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£1,074.00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13398</w:t>
            </w:r>
          </w:p>
        </w:tc>
        <w:tc>
          <w:tcPr>
            <w:tcW w:w="960" w:type="dxa"/>
            <w:noWrap/>
            <w:tcMar>
              <w:top w:w="0" w:type="dxa"/>
              <w:left w:w="108" w:type="dxa"/>
              <w:bottom w:w="0" w:type="dxa"/>
              <w:right w:w="108" w:type="dxa"/>
            </w:tcMar>
            <w:vAlign w:val="bottom"/>
            <w:hideMark/>
          </w:tcPr>
          <w:p w:rsidR="00D0345A" w:rsidRPr="00D0151F" w:rsidRDefault="00D0345A">
            <w:pPr>
              <w:rPr>
                <w:rFonts w:ascii="Arial" w:hAnsi="Arial" w:cs="Arial"/>
                <w:sz w:val="20"/>
                <w:szCs w:val="20"/>
              </w:rPr>
            </w:pPr>
          </w:p>
        </w:tc>
        <w:tc>
          <w:tcPr>
            <w:tcW w:w="1416"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£8,038.80</w:t>
            </w:r>
          </w:p>
        </w:tc>
      </w:tr>
      <w:tr w:rsidR="00D0345A" w:rsidRPr="00D0151F" w:rsidTr="00D0151F">
        <w:trPr>
          <w:trHeight w:val="255"/>
        </w:trPr>
        <w:tc>
          <w:tcPr>
            <w:tcW w:w="1856" w:type="dxa"/>
            <w:noWrap/>
            <w:tcMar>
              <w:top w:w="0" w:type="dxa"/>
              <w:left w:w="108" w:type="dxa"/>
              <w:bottom w:w="0" w:type="dxa"/>
              <w:right w:w="108" w:type="dxa"/>
            </w:tcMar>
            <w:vAlign w:val="bottom"/>
            <w:hideMark/>
          </w:tcPr>
          <w:p w:rsidR="00D0345A" w:rsidRPr="00D0151F" w:rsidRDefault="00D0345A">
            <w:pPr>
              <w:rPr>
                <w:rFonts w:ascii="Arial" w:eastAsiaTheme="minorHAnsi" w:hAnsi="Arial" w:cs="Arial"/>
                <w:color w:val="000000"/>
                <w:sz w:val="20"/>
                <w:szCs w:val="20"/>
              </w:rPr>
            </w:pPr>
            <w:r w:rsidRPr="00D0151F">
              <w:rPr>
                <w:rFonts w:ascii="Arial" w:hAnsi="Arial" w:cs="Arial"/>
                <w:sz w:val="20"/>
                <w:szCs w:val="20"/>
              </w:rPr>
              <w:t>Proposed Precept</w:t>
            </w:r>
          </w:p>
        </w:tc>
        <w:tc>
          <w:tcPr>
            <w:tcW w:w="1150" w:type="dxa"/>
            <w:noWrap/>
            <w:tcMar>
              <w:top w:w="0" w:type="dxa"/>
              <w:left w:w="108" w:type="dxa"/>
              <w:bottom w:w="0" w:type="dxa"/>
              <w:right w:w="108" w:type="dxa"/>
            </w:tcMar>
            <w:vAlign w:val="bottom"/>
            <w:hideMark/>
          </w:tcPr>
          <w:p w:rsidR="00D0345A" w:rsidRPr="00D0151F" w:rsidRDefault="00D0345A">
            <w:pPr>
              <w:jc w:val="right"/>
              <w:rPr>
                <w:rFonts w:ascii="Arial" w:eastAsiaTheme="minorHAnsi" w:hAnsi="Arial" w:cs="Arial"/>
                <w:color w:val="000000"/>
                <w:sz w:val="20"/>
                <w:szCs w:val="20"/>
              </w:rPr>
            </w:pPr>
            <w:r w:rsidRPr="00D0151F">
              <w:rPr>
                <w:rFonts w:ascii="Arial" w:hAnsi="Arial" w:cs="Arial"/>
                <w:sz w:val="20"/>
                <w:szCs w:val="20"/>
              </w:rPr>
              <w:t>£0.60</w:t>
            </w:r>
          </w:p>
        </w:tc>
        <w:tc>
          <w:tcPr>
            <w:tcW w:w="2376" w:type="dxa"/>
            <w:gridSpan w:val="2"/>
            <w:noWrap/>
            <w:tcMar>
              <w:top w:w="0" w:type="dxa"/>
              <w:left w:w="108" w:type="dxa"/>
              <w:bottom w:w="0" w:type="dxa"/>
              <w:right w:w="108" w:type="dxa"/>
            </w:tcMar>
            <w:vAlign w:val="bottom"/>
            <w:hideMark/>
          </w:tcPr>
          <w:p w:rsidR="00D0345A" w:rsidRPr="00D0151F" w:rsidRDefault="00D0345A" w:rsidP="00D0151F">
            <w:pPr>
              <w:jc w:val="right"/>
              <w:rPr>
                <w:rFonts w:ascii="Arial" w:eastAsiaTheme="minorHAnsi" w:hAnsi="Arial" w:cs="Arial"/>
                <w:color w:val="000000"/>
                <w:sz w:val="20"/>
                <w:szCs w:val="20"/>
              </w:rPr>
            </w:pPr>
            <w:r w:rsidRPr="00D0151F">
              <w:rPr>
                <w:rFonts w:ascii="Arial" w:hAnsi="Arial" w:cs="Arial"/>
                <w:sz w:val="20"/>
                <w:szCs w:val="20"/>
              </w:rPr>
              <w:t>per household</w:t>
            </w:r>
          </w:p>
        </w:tc>
      </w:tr>
      <w:tr w:rsidR="0059686A" w:rsidRPr="00D0151F" w:rsidTr="00D0151F">
        <w:trPr>
          <w:trHeight w:val="255"/>
        </w:trPr>
        <w:tc>
          <w:tcPr>
            <w:tcW w:w="1856" w:type="dxa"/>
            <w:noWrap/>
            <w:tcMar>
              <w:top w:w="0" w:type="dxa"/>
              <w:left w:w="108" w:type="dxa"/>
              <w:bottom w:w="0" w:type="dxa"/>
              <w:right w:w="108" w:type="dxa"/>
            </w:tcMar>
            <w:vAlign w:val="bottom"/>
          </w:tcPr>
          <w:p w:rsidR="0059686A" w:rsidRPr="00D0151F" w:rsidRDefault="0059686A">
            <w:pPr>
              <w:rPr>
                <w:rFonts w:ascii="Arial" w:hAnsi="Arial" w:cs="Arial"/>
                <w:sz w:val="20"/>
                <w:szCs w:val="20"/>
              </w:rPr>
            </w:pPr>
          </w:p>
        </w:tc>
        <w:tc>
          <w:tcPr>
            <w:tcW w:w="1150" w:type="dxa"/>
            <w:noWrap/>
            <w:tcMar>
              <w:top w:w="0" w:type="dxa"/>
              <w:left w:w="108" w:type="dxa"/>
              <w:bottom w:w="0" w:type="dxa"/>
              <w:right w:w="108" w:type="dxa"/>
            </w:tcMar>
            <w:vAlign w:val="bottom"/>
          </w:tcPr>
          <w:p w:rsidR="0059686A" w:rsidRPr="00D0151F" w:rsidRDefault="0059686A">
            <w:pPr>
              <w:jc w:val="right"/>
              <w:rPr>
                <w:rFonts w:ascii="Arial" w:hAnsi="Arial" w:cs="Arial"/>
                <w:sz w:val="20"/>
                <w:szCs w:val="20"/>
              </w:rPr>
            </w:pPr>
          </w:p>
        </w:tc>
        <w:tc>
          <w:tcPr>
            <w:tcW w:w="2376" w:type="dxa"/>
            <w:gridSpan w:val="2"/>
            <w:noWrap/>
            <w:tcMar>
              <w:top w:w="0" w:type="dxa"/>
              <w:left w:w="108" w:type="dxa"/>
              <w:bottom w:w="0" w:type="dxa"/>
              <w:right w:w="108" w:type="dxa"/>
            </w:tcMar>
            <w:vAlign w:val="bottom"/>
          </w:tcPr>
          <w:p w:rsidR="0059686A" w:rsidRPr="00D0151F" w:rsidRDefault="0059686A" w:rsidP="00D0151F">
            <w:pPr>
              <w:jc w:val="right"/>
              <w:rPr>
                <w:rFonts w:ascii="Arial" w:hAnsi="Arial" w:cs="Arial"/>
                <w:sz w:val="20"/>
                <w:szCs w:val="20"/>
              </w:rPr>
            </w:pPr>
          </w:p>
        </w:tc>
      </w:tr>
      <w:tr w:rsidR="0059686A" w:rsidRPr="00D0151F" w:rsidTr="00D0151F">
        <w:trPr>
          <w:trHeight w:val="255"/>
        </w:trPr>
        <w:tc>
          <w:tcPr>
            <w:tcW w:w="1856" w:type="dxa"/>
            <w:noWrap/>
            <w:tcMar>
              <w:top w:w="0" w:type="dxa"/>
              <w:left w:w="108" w:type="dxa"/>
              <w:bottom w:w="0" w:type="dxa"/>
              <w:right w:w="108" w:type="dxa"/>
            </w:tcMar>
            <w:vAlign w:val="bottom"/>
          </w:tcPr>
          <w:p w:rsidR="0059686A" w:rsidRPr="00D0151F" w:rsidRDefault="0059686A">
            <w:pPr>
              <w:rPr>
                <w:rFonts w:ascii="Arial" w:hAnsi="Arial" w:cs="Arial"/>
                <w:sz w:val="20"/>
                <w:szCs w:val="20"/>
              </w:rPr>
            </w:pPr>
          </w:p>
        </w:tc>
        <w:tc>
          <w:tcPr>
            <w:tcW w:w="1150" w:type="dxa"/>
            <w:noWrap/>
            <w:tcMar>
              <w:top w:w="0" w:type="dxa"/>
              <w:left w:w="108" w:type="dxa"/>
              <w:bottom w:w="0" w:type="dxa"/>
              <w:right w:w="108" w:type="dxa"/>
            </w:tcMar>
            <w:vAlign w:val="bottom"/>
          </w:tcPr>
          <w:p w:rsidR="0059686A" w:rsidRPr="00D0151F" w:rsidRDefault="0059686A">
            <w:pPr>
              <w:jc w:val="right"/>
              <w:rPr>
                <w:rFonts w:ascii="Arial" w:hAnsi="Arial" w:cs="Arial"/>
                <w:sz w:val="20"/>
                <w:szCs w:val="20"/>
              </w:rPr>
            </w:pPr>
          </w:p>
        </w:tc>
        <w:tc>
          <w:tcPr>
            <w:tcW w:w="2376" w:type="dxa"/>
            <w:gridSpan w:val="2"/>
            <w:noWrap/>
            <w:tcMar>
              <w:top w:w="0" w:type="dxa"/>
              <w:left w:w="108" w:type="dxa"/>
              <w:bottom w:w="0" w:type="dxa"/>
              <w:right w:w="108" w:type="dxa"/>
            </w:tcMar>
            <w:vAlign w:val="bottom"/>
          </w:tcPr>
          <w:p w:rsidR="0059686A" w:rsidRPr="00D0151F" w:rsidRDefault="0059686A" w:rsidP="00D0151F">
            <w:pPr>
              <w:jc w:val="right"/>
              <w:rPr>
                <w:rFonts w:ascii="Arial" w:hAnsi="Arial" w:cs="Arial"/>
                <w:sz w:val="20"/>
                <w:szCs w:val="20"/>
              </w:rPr>
            </w:pPr>
          </w:p>
        </w:tc>
      </w:tr>
    </w:tbl>
    <w:p w:rsidR="00D0345A" w:rsidRPr="00D0151F" w:rsidRDefault="00D0345A" w:rsidP="00D0345A">
      <w:pPr>
        <w:rPr>
          <w:rFonts w:ascii="Arial" w:hAnsi="Arial" w:cs="Arial"/>
          <w:color w:val="000000"/>
          <w:sz w:val="20"/>
          <w:szCs w:val="20"/>
        </w:rPr>
      </w:pPr>
    </w:p>
    <w:p w:rsidR="00CE62EF" w:rsidRPr="00D0151F" w:rsidRDefault="00CE62EF" w:rsidP="00F52FB6">
      <w:pPr>
        <w:jc w:val="right"/>
        <w:rPr>
          <w:rFonts w:ascii="Arial" w:eastAsiaTheme="minorHAnsi" w:hAnsi="Arial" w:cs="Arial"/>
          <w:b/>
          <w:sz w:val="20"/>
          <w:szCs w:val="20"/>
        </w:rPr>
      </w:pPr>
    </w:p>
    <w:p w:rsidR="00CE62EF" w:rsidRPr="00D0151F" w:rsidRDefault="00CE62EF" w:rsidP="00F52FB6">
      <w:pPr>
        <w:jc w:val="right"/>
        <w:rPr>
          <w:rFonts w:ascii="Arial" w:eastAsiaTheme="minorHAnsi" w:hAnsi="Arial" w:cs="Arial"/>
          <w:b/>
          <w:sz w:val="20"/>
          <w:szCs w:val="20"/>
        </w:rPr>
      </w:pPr>
    </w:p>
    <w:p w:rsidR="00CE62EF" w:rsidRPr="00D0151F" w:rsidRDefault="00CE62EF" w:rsidP="00F52FB6">
      <w:pPr>
        <w:jc w:val="right"/>
        <w:rPr>
          <w:rFonts w:ascii="Arial" w:eastAsiaTheme="minorHAnsi" w:hAnsi="Arial" w:cs="Arial"/>
          <w:b/>
          <w:sz w:val="20"/>
          <w:szCs w:val="20"/>
        </w:rPr>
      </w:pPr>
    </w:p>
    <w:p w:rsidR="00F05A2F" w:rsidRPr="00D0151F" w:rsidRDefault="00F05A2F">
      <w:pPr>
        <w:rPr>
          <w:rFonts w:ascii="Arial" w:eastAsiaTheme="minorHAnsi" w:hAnsi="Arial" w:cs="Arial"/>
          <w:b/>
          <w:sz w:val="20"/>
          <w:szCs w:val="20"/>
        </w:rPr>
      </w:pPr>
    </w:p>
    <w:p w:rsidR="0059686A" w:rsidRDefault="0059686A">
      <w:pPr>
        <w:rPr>
          <w:rFonts w:ascii="Arial" w:eastAsiaTheme="minorHAnsi" w:hAnsi="Arial" w:cs="Arial"/>
          <w:b/>
          <w:sz w:val="20"/>
          <w:szCs w:val="20"/>
        </w:rPr>
      </w:pPr>
      <w:r>
        <w:rPr>
          <w:rFonts w:ascii="Arial" w:eastAsiaTheme="minorHAnsi" w:hAnsi="Arial" w:cs="Arial"/>
          <w:b/>
          <w:sz w:val="20"/>
          <w:szCs w:val="20"/>
        </w:rPr>
        <w:br w:type="page"/>
      </w:r>
    </w:p>
    <w:tbl>
      <w:tblPr>
        <w:tblW w:w="8377" w:type="dxa"/>
        <w:tblInd w:w="93" w:type="dxa"/>
        <w:tblLook w:val="04A0" w:firstRow="1" w:lastRow="0" w:firstColumn="1" w:lastColumn="0" w:noHBand="0" w:noVBand="1"/>
      </w:tblPr>
      <w:tblGrid>
        <w:gridCol w:w="960"/>
        <w:gridCol w:w="1540"/>
        <w:gridCol w:w="960"/>
        <w:gridCol w:w="1301"/>
        <w:gridCol w:w="1301"/>
        <w:gridCol w:w="757"/>
        <w:gridCol w:w="1558"/>
      </w:tblGrid>
      <w:tr w:rsidR="0059686A" w:rsidTr="0059686A">
        <w:trPr>
          <w:trHeight w:val="284"/>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59686A" w:rsidRDefault="0059686A" w:rsidP="0059686A">
            <w:pPr>
              <w:jc w:val="right"/>
              <w:rPr>
                <w:rFonts w:ascii="Calibri" w:hAnsi="Calibri" w:cs="Calibri"/>
                <w:color w:val="000000"/>
                <w:sz w:val="22"/>
                <w:szCs w:val="22"/>
              </w:rPr>
            </w:pPr>
            <w:r w:rsidRPr="00D0151F">
              <w:rPr>
                <w:rFonts w:ascii="Arial" w:eastAsiaTheme="minorHAnsi" w:hAnsi="Arial" w:cs="Arial"/>
                <w:b/>
                <w:sz w:val="20"/>
                <w:szCs w:val="20"/>
              </w:rPr>
              <w:t>Annex b.</w:t>
            </w:r>
          </w:p>
        </w:tc>
      </w:tr>
      <w:tr w:rsidR="0059686A" w:rsidTr="0059686A">
        <w:trPr>
          <w:trHeight w:val="375"/>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3359" w:type="dxa"/>
            <w:gridSpan w:val="3"/>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4761" w:type="dxa"/>
            <w:gridSpan w:val="4"/>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Financial Statement as at 16th October 2017</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center"/>
              <w:rPr>
                <w:rFonts w:ascii="Calibri" w:hAnsi="Calibri" w:cs="Calibri"/>
                <w:color w:val="000000"/>
                <w:sz w:val="22"/>
                <w:szCs w:val="22"/>
              </w:rPr>
            </w:pPr>
            <w:r>
              <w:rPr>
                <w:rFonts w:ascii="Calibri" w:hAnsi="Calibri" w:cs="Calibri"/>
                <w:color w:val="000000"/>
                <w:sz w:val="22"/>
                <w:szCs w:val="22"/>
              </w:rPr>
              <w:t>£</w:t>
            </w:r>
          </w:p>
        </w:tc>
      </w:tr>
      <w:tr w:rsidR="0059686A" w:rsidTr="0059686A">
        <w:trPr>
          <w:trHeight w:val="300"/>
        </w:trPr>
        <w:tc>
          <w:tcPr>
            <w:tcW w:w="3460" w:type="dxa"/>
            <w:gridSpan w:val="3"/>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Bank Accounts as at 1st April 2017</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77557.83</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49381.12</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45752.62</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Balance</w:t>
            </w: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b/>
                <w:bCs/>
                <w:color w:val="000000"/>
                <w:sz w:val="22"/>
                <w:szCs w:val="22"/>
              </w:rPr>
            </w:pPr>
            <w:r>
              <w:rPr>
                <w:rFonts w:ascii="Calibri" w:hAnsi="Calibri" w:cs="Calibri"/>
                <w:b/>
                <w:bCs/>
                <w:color w:val="000000"/>
                <w:sz w:val="22"/>
                <w:szCs w:val="22"/>
              </w:rPr>
              <w:t>81186.33</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4761" w:type="dxa"/>
            <w:gridSpan w:val="4"/>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34003.03</w:t>
            </w:r>
          </w:p>
        </w:tc>
      </w:tr>
      <w:tr w:rsidR="0059686A" w:rsidTr="0059686A">
        <w:trPr>
          <w:trHeight w:val="300"/>
        </w:trPr>
        <w:tc>
          <w:tcPr>
            <w:tcW w:w="6062" w:type="dxa"/>
            <w:gridSpan w:val="5"/>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40280.18</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6903.12</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b/>
                <w:bCs/>
                <w:color w:val="000000"/>
                <w:sz w:val="22"/>
                <w:szCs w:val="22"/>
              </w:rPr>
            </w:pPr>
            <w:r>
              <w:rPr>
                <w:rFonts w:ascii="Calibri" w:hAnsi="Calibri" w:cs="Calibri"/>
                <w:b/>
                <w:bCs/>
                <w:color w:val="000000"/>
                <w:sz w:val="22"/>
                <w:szCs w:val="22"/>
              </w:rPr>
              <w:t>81186.33</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21063.13</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8591.04</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102287</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36.00</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b/>
                <w:bCs/>
                <w:color w:val="000000"/>
                <w:sz w:val="22"/>
                <w:szCs w:val="22"/>
              </w:rPr>
            </w:pPr>
            <w:r>
              <w:rPr>
                <w:rFonts w:ascii="Calibri" w:hAnsi="Calibri" w:cs="Calibri"/>
                <w:b/>
                <w:bCs/>
                <w:color w:val="000000"/>
                <w:sz w:val="22"/>
                <w:szCs w:val="22"/>
              </w:rPr>
              <w:t>29690.17</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1622.85</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7000.15</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2500.00</w:t>
            </w:r>
          </w:p>
        </w:tc>
      </w:tr>
      <w:tr w:rsidR="0059686A" w:rsidTr="0059686A">
        <w:trPr>
          <w:trHeight w:val="300"/>
        </w:trPr>
        <w:tc>
          <w:tcPr>
            <w:tcW w:w="3460" w:type="dxa"/>
            <w:gridSpan w:val="3"/>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3000.00</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b/>
                <w:bCs/>
                <w:color w:val="000000"/>
                <w:sz w:val="22"/>
                <w:szCs w:val="22"/>
              </w:rPr>
            </w:pPr>
            <w:r>
              <w:rPr>
                <w:rFonts w:ascii="Calibri" w:hAnsi="Calibri" w:cs="Calibri"/>
                <w:b/>
                <w:bCs/>
                <w:color w:val="000000"/>
                <w:sz w:val="22"/>
                <w:szCs w:val="22"/>
              </w:rPr>
              <w:t>14123.00</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b/>
                <w:bCs/>
                <w:color w:val="000000"/>
                <w:sz w:val="22"/>
                <w:szCs w:val="22"/>
              </w:rPr>
            </w:pPr>
            <w:r>
              <w:rPr>
                <w:rFonts w:ascii="Calibri" w:hAnsi="Calibri" w:cs="Calibri"/>
                <w:b/>
                <w:bCs/>
                <w:color w:val="000000"/>
                <w:sz w:val="22"/>
                <w:szCs w:val="22"/>
              </w:rPr>
              <w:t>22438.50</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660"/>
        </w:trPr>
        <w:tc>
          <w:tcPr>
            <w:tcW w:w="960" w:type="dxa"/>
            <w:tcBorders>
              <w:top w:val="nil"/>
              <w:left w:val="nil"/>
              <w:bottom w:val="nil"/>
              <w:right w:val="nil"/>
            </w:tcBorders>
            <w:shd w:val="clear" w:color="auto" w:fill="auto"/>
            <w:noWrap/>
            <w:vAlign w:val="center"/>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3"/>
            <w:tcBorders>
              <w:top w:val="nil"/>
              <w:left w:val="nil"/>
              <w:bottom w:val="nil"/>
              <w:right w:val="nil"/>
            </w:tcBorders>
            <w:shd w:val="clear" w:color="auto" w:fill="auto"/>
            <w:noWrap/>
            <w:vAlign w:val="center"/>
            <w:hideMark/>
          </w:tcPr>
          <w:p w:rsidR="0059686A" w:rsidRDefault="0059686A">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16th October 2017</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3460" w:type="dxa"/>
            <w:gridSpan w:val="3"/>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70.00</w:t>
            </w:r>
          </w:p>
        </w:tc>
      </w:tr>
      <w:tr w:rsidR="0059686A" w:rsidTr="0059686A">
        <w:trPr>
          <w:trHeight w:val="300"/>
        </w:trPr>
        <w:tc>
          <w:tcPr>
            <w:tcW w:w="6062" w:type="dxa"/>
            <w:gridSpan w:val="5"/>
            <w:tcBorders>
              <w:top w:val="nil"/>
              <w:left w:val="nil"/>
              <w:bottom w:val="nil"/>
              <w:right w:val="nil"/>
            </w:tcBorders>
            <w:shd w:val="clear" w:color="auto" w:fill="auto"/>
            <w:noWrap/>
            <w:vAlign w:val="bottom"/>
            <w:hideMark/>
          </w:tcPr>
          <w:p w:rsidR="0059686A" w:rsidRDefault="0059686A">
            <w:pPr>
              <w:rPr>
                <w:rFonts w:ascii="Calibri" w:hAnsi="Calibri" w:cs="Calibri"/>
                <w:sz w:val="22"/>
                <w:szCs w:val="22"/>
              </w:rPr>
            </w:pPr>
            <w:r>
              <w:rPr>
                <w:rFonts w:ascii="Calibri" w:hAnsi="Calibri" w:cs="Calibri"/>
                <w:sz w:val="22"/>
                <w:szCs w:val="22"/>
              </w:rPr>
              <w:t>Clerks Expenses (Telephone, postage and wreath)</w:t>
            </w: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93.79</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Arial" w:hAnsi="Arial" w:cs="Arial"/>
                <w:color w:val="000000"/>
                <w:sz w:val="20"/>
                <w:szCs w:val="20"/>
              </w:rPr>
            </w:pPr>
            <w:proofErr w:type="spellStart"/>
            <w:r>
              <w:rPr>
                <w:rFonts w:ascii="Arial" w:hAnsi="Arial" w:cs="Arial"/>
                <w:color w:val="000000"/>
                <w:sz w:val="20"/>
                <w:szCs w:val="20"/>
              </w:rPr>
              <w:t>Playdale</w:t>
            </w:r>
            <w:proofErr w:type="spellEnd"/>
            <w:r>
              <w:rPr>
                <w:rFonts w:ascii="Arial" w:hAnsi="Arial" w:cs="Arial"/>
                <w:color w:val="000000"/>
                <w:sz w:val="20"/>
                <w:szCs w:val="20"/>
              </w:rPr>
              <w:t xml:space="preserve"> Play Equipment</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13088.81</w:t>
            </w:r>
          </w:p>
        </w:tc>
      </w:tr>
      <w:tr w:rsidR="0059686A" w:rsidTr="0059686A">
        <w:trPr>
          <w:trHeight w:val="300"/>
        </w:trPr>
        <w:tc>
          <w:tcPr>
            <w:tcW w:w="3460" w:type="dxa"/>
            <w:gridSpan w:val="3"/>
            <w:tcBorders>
              <w:top w:val="nil"/>
              <w:left w:val="nil"/>
              <w:bottom w:val="nil"/>
              <w:right w:val="nil"/>
            </w:tcBorders>
            <w:shd w:val="clear" w:color="auto" w:fill="auto"/>
            <w:noWrap/>
            <w:vAlign w:val="bottom"/>
            <w:hideMark/>
          </w:tcPr>
          <w:p w:rsidR="0059686A" w:rsidRDefault="0059686A">
            <w:pPr>
              <w:rPr>
                <w:rFonts w:ascii="Calibri" w:hAnsi="Calibri" w:cs="Calibri"/>
                <w:sz w:val="22"/>
                <w:szCs w:val="22"/>
              </w:rPr>
            </w:pPr>
            <w:r>
              <w:rPr>
                <w:rFonts w:ascii="Calibri" w:hAnsi="Calibri" w:cs="Calibri"/>
                <w:sz w:val="22"/>
                <w:szCs w:val="22"/>
              </w:rPr>
              <w:t>A Dover (Grass/bus shelters)</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190.00</w:t>
            </w:r>
          </w:p>
        </w:tc>
      </w:tr>
      <w:tr w:rsidR="0059686A" w:rsidTr="0059686A">
        <w:trPr>
          <w:trHeight w:val="300"/>
        </w:trPr>
        <w:tc>
          <w:tcPr>
            <w:tcW w:w="2500" w:type="dxa"/>
            <w:gridSpan w:val="2"/>
            <w:tcBorders>
              <w:top w:val="nil"/>
              <w:left w:val="nil"/>
              <w:bottom w:val="nil"/>
              <w:right w:val="nil"/>
            </w:tcBorders>
            <w:shd w:val="clear" w:color="auto" w:fill="auto"/>
            <w:noWrap/>
            <w:vAlign w:val="bottom"/>
            <w:hideMark/>
          </w:tcPr>
          <w:p w:rsidR="0059686A" w:rsidRDefault="0059686A">
            <w:pPr>
              <w:rPr>
                <w:rFonts w:ascii="Calibri" w:hAnsi="Calibri" w:cs="Calibri"/>
                <w:sz w:val="22"/>
                <w:szCs w:val="22"/>
              </w:rPr>
            </w:pPr>
            <w:r>
              <w:rPr>
                <w:rFonts w:ascii="Calibri" w:hAnsi="Calibri" w:cs="Calibri"/>
                <w:sz w:val="22"/>
                <w:szCs w:val="22"/>
              </w:rPr>
              <w:t>SSE (street lighting)</w:t>
            </w:r>
          </w:p>
        </w:tc>
        <w:tc>
          <w:tcPr>
            <w:tcW w:w="960"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202.66</w:t>
            </w:r>
          </w:p>
        </w:tc>
      </w:tr>
      <w:tr w:rsidR="0059686A" w:rsidTr="0059686A">
        <w:trPr>
          <w:trHeight w:val="300"/>
        </w:trPr>
        <w:tc>
          <w:tcPr>
            <w:tcW w:w="3460" w:type="dxa"/>
            <w:gridSpan w:val="3"/>
            <w:tcBorders>
              <w:top w:val="nil"/>
              <w:left w:val="nil"/>
              <w:bottom w:val="nil"/>
              <w:right w:val="nil"/>
            </w:tcBorders>
            <w:shd w:val="clear" w:color="auto" w:fill="auto"/>
            <w:noWrap/>
            <w:vAlign w:val="bottom"/>
            <w:hideMark/>
          </w:tcPr>
          <w:p w:rsidR="0059686A" w:rsidRDefault="0059686A">
            <w:pPr>
              <w:rPr>
                <w:rFonts w:ascii="Calibri" w:hAnsi="Calibri" w:cs="Calibri"/>
                <w:sz w:val="22"/>
                <w:szCs w:val="22"/>
              </w:rPr>
            </w:pPr>
            <w:r>
              <w:rPr>
                <w:rFonts w:ascii="Calibri" w:hAnsi="Calibri" w:cs="Calibri"/>
                <w:sz w:val="22"/>
                <w:szCs w:val="22"/>
              </w:rPr>
              <w:t>AMS (Goal posts &amp; mouths)</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750.00</w:t>
            </w:r>
          </w:p>
        </w:tc>
      </w:tr>
      <w:tr w:rsidR="0059686A" w:rsidTr="0059686A">
        <w:trPr>
          <w:trHeight w:val="300"/>
        </w:trPr>
        <w:tc>
          <w:tcPr>
            <w:tcW w:w="4761" w:type="dxa"/>
            <w:gridSpan w:val="4"/>
            <w:tcBorders>
              <w:top w:val="nil"/>
              <w:left w:val="nil"/>
              <w:bottom w:val="nil"/>
              <w:right w:val="nil"/>
            </w:tcBorders>
            <w:shd w:val="clear" w:color="auto" w:fill="auto"/>
            <w:noWrap/>
            <w:vAlign w:val="bottom"/>
            <w:hideMark/>
          </w:tcPr>
          <w:p w:rsidR="0059686A" w:rsidRDefault="0059686A">
            <w:pPr>
              <w:rPr>
                <w:rFonts w:ascii="Calibri" w:hAnsi="Calibri" w:cs="Calibri"/>
                <w:sz w:val="22"/>
                <w:szCs w:val="22"/>
              </w:rPr>
            </w:pPr>
            <w:r>
              <w:rPr>
                <w:rFonts w:ascii="Calibri" w:hAnsi="Calibri" w:cs="Calibri"/>
                <w:sz w:val="22"/>
                <w:szCs w:val="22"/>
              </w:rPr>
              <w:t>Access by Design (security certification)</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306.00</w:t>
            </w:r>
          </w:p>
        </w:tc>
      </w:tr>
      <w:tr w:rsidR="0059686A" w:rsidTr="0059686A">
        <w:trPr>
          <w:trHeight w:val="300"/>
        </w:trPr>
        <w:tc>
          <w:tcPr>
            <w:tcW w:w="4761" w:type="dxa"/>
            <w:gridSpan w:val="4"/>
            <w:tcBorders>
              <w:top w:val="nil"/>
              <w:left w:val="nil"/>
              <w:bottom w:val="nil"/>
              <w:right w:val="nil"/>
            </w:tcBorders>
            <w:shd w:val="clear" w:color="auto" w:fill="auto"/>
            <w:noWrap/>
            <w:vAlign w:val="bottom"/>
            <w:hideMark/>
          </w:tcPr>
          <w:p w:rsidR="0059686A" w:rsidRDefault="0059686A">
            <w:pPr>
              <w:rPr>
                <w:rFonts w:ascii="Calibri" w:hAnsi="Calibri" w:cs="Calibri"/>
                <w:sz w:val="22"/>
                <w:szCs w:val="22"/>
              </w:rPr>
            </w:pPr>
            <w:r>
              <w:rPr>
                <w:rFonts w:ascii="Calibri" w:hAnsi="Calibri" w:cs="Calibri"/>
                <w:sz w:val="22"/>
                <w:szCs w:val="22"/>
              </w:rPr>
              <w:t>M H Kennedy &amp; Son Ltd (Grass Mowing)</w:t>
            </w:r>
          </w:p>
        </w:tc>
        <w:tc>
          <w:tcPr>
            <w:tcW w:w="1301"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59686A" w:rsidRDefault="0059686A">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color w:val="000000"/>
                <w:sz w:val="22"/>
                <w:szCs w:val="22"/>
              </w:rPr>
            </w:pPr>
            <w:r>
              <w:rPr>
                <w:rFonts w:ascii="Calibri" w:hAnsi="Calibri" w:cs="Calibri"/>
                <w:color w:val="000000"/>
                <w:sz w:val="22"/>
                <w:szCs w:val="22"/>
              </w:rPr>
              <w:t>233.40</w:t>
            </w:r>
          </w:p>
        </w:tc>
      </w:tr>
      <w:tr w:rsidR="0059686A" w:rsidTr="0059686A">
        <w:trPr>
          <w:trHeight w:val="300"/>
        </w:trPr>
        <w:tc>
          <w:tcPr>
            <w:tcW w:w="960" w:type="dxa"/>
            <w:tcBorders>
              <w:top w:val="nil"/>
              <w:left w:val="nil"/>
              <w:bottom w:val="nil"/>
              <w:right w:val="nil"/>
            </w:tcBorders>
            <w:shd w:val="clear" w:color="auto" w:fill="auto"/>
            <w:noWrap/>
            <w:vAlign w:val="bottom"/>
            <w:hideMark/>
          </w:tcPr>
          <w:p w:rsidR="0059686A" w:rsidRDefault="0059686A">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9686A" w:rsidRDefault="0059686A">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9686A" w:rsidRDefault="0059686A">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9686A" w:rsidRDefault="0059686A">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59686A" w:rsidRDefault="0059686A">
            <w:pPr>
              <w:jc w:val="cente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59686A" w:rsidRDefault="0059686A">
            <w:pPr>
              <w:jc w:val="right"/>
              <w:rPr>
                <w:rFonts w:ascii="Calibri" w:hAnsi="Calibri" w:cs="Calibri"/>
                <w:b/>
                <w:bCs/>
                <w:color w:val="000000"/>
                <w:sz w:val="22"/>
                <w:szCs w:val="22"/>
              </w:rPr>
            </w:pPr>
            <w:r>
              <w:rPr>
                <w:rFonts w:ascii="Calibri" w:hAnsi="Calibri" w:cs="Calibri"/>
                <w:b/>
                <w:bCs/>
                <w:color w:val="000000"/>
                <w:sz w:val="22"/>
                <w:szCs w:val="22"/>
              </w:rPr>
              <w:t>14934.66</w:t>
            </w:r>
          </w:p>
        </w:tc>
      </w:tr>
    </w:tbl>
    <w:p w:rsidR="00F05A2F" w:rsidRPr="00D0151F" w:rsidRDefault="00F05A2F">
      <w:pPr>
        <w:rPr>
          <w:rFonts w:ascii="Arial" w:eastAsiaTheme="minorHAnsi" w:hAnsi="Arial" w:cs="Arial"/>
          <w:b/>
          <w:sz w:val="20"/>
          <w:szCs w:val="20"/>
        </w:rPr>
      </w:pPr>
    </w:p>
    <w:sectPr w:rsidR="00F05A2F" w:rsidRPr="00D0151F" w:rsidSect="001C5867">
      <w:footerReference w:type="default" r:id="rId10"/>
      <w:pgSz w:w="11906" w:h="16838"/>
      <w:pgMar w:top="680" w:right="992" w:bottom="680" w:left="992"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95" w:rsidRDefault="00B67D95">
      <w:r>
        <w:separator/>
      </w:r>
    </w:p>
  </w:endnote>
  <w:endnote w:type="continuationSeparator" w:id="0">
    <w:p w:rsidR="00B67D95" w:rsidRDefault="00B6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FD" w:rsidRDefault="00D332FD">
    <w:pPr>
      <w:pStyle w:val="Footer"/>
      <w:jc w:val="center"/>
    </w:pPr>
    <w:r>
      <w:fldChar w:fldCharType="begin"/>
    </w:r>
    <w:r>
      <w:instrText xml:space="preserve"> PAGE   \* MERGEFORMAT </w:instrText>
    </w:r>
    <w:r>
      <w:fldChar w:fldCharType="separate"/>
    </w:r>
    <w:r w:rsidR="00E71FE3">
      <w:rPr>
        <w:noProof/>
      </w:rPr>
      <w:t>25</w:t>
    </w:r>
    <w:r>
      <w:rPr>
        <w:noProof/>
      </w:rPr>
      <w:fldChar w:fldCharType="end"/>
    </w:r>
  </w:p>
  <w:p w:rsidR="00D332FD" w:rsidRDefault="00D3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95" w:rsidRDefault="00B67D95">
      <w:r>
        <w:separator/>
      </w:r>
    </w:p>
  </w:footnote>
  <w:footnote w:type="continuationSeparator" w:id="0">
    <w:p w:rsidR="00B67D95" w:rsidRDefault="00B6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7">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7"/>
  </w:num>
  <w:num w:numId="8">
    <w:abstractNumId w:val="8"/>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39B1"/>
    <w:rsid w:val="00017126"/>
    <w:rsid w:val="00025A2B"/>
    <w:rsid w:val="0002777B"/>
    <w:rsid w:val="00032F5E"/>
    <w:rsid w:val="0004114A"/>
    <w:rsid w:val="0005025C"/>
    <w:rsid w:val="000514FE"/>
    <w:rsid w:val="00055C36"/>
    <w:rsid w:val="00061C6A"/>
    <w:rsid w:val="00063194"/>
    <w:rsid w:val="00063211"/>
    <w:rsid w:val="00084B04"/>
    <w:rsid w:val="00084ED5"/>
    <w:rsid w:val="00090C18"/>
    <w:rsid w:val="00090D70"/>
    <w:rsid w:val="000927AE"/>
    <w:rsid w:val="000946EA"/>
    <w:rsid w:val="00096911"/>
    <w:rsid w:val="000A33C5"/>
    <w:rsid w:val="000A5737"/>
    <w:rsid w:val="000A61B3"/>
    <w:rsid w:val="000B04E5"/>
    <w:rsid w:val="000B1A8B"/>
    <w:rsid w:val="000B7EEA"/>
    <w:rsid w:val="000C23FF"/>
    <w:rsid w:val="000C4420"/>
    <w:rsid w:val="000D3426"/>
    <w:rsid w:val="000E2AA5"/>
    <w:rsid w:val="000E3AAB"/>
    <w:rsid w:val="000E4065"/>
    <w:rsid w:val="000F4526"/>
    <w:rsid w:val="000F527A"/>
    <w:rsid w:val="0010418C"/>
    <w:rsid w:val="0010646F"/>
    <w:rsid w:val="0011324A"/>
    <w:rsid w:val="0011579E"/>
    <w:rsid w:val="0012186C"/>
    <w:rsid w:val="00134BA4"/>
    <w:rsid w:val="00142711"/>
    <w:rsid w:val="001431F7"/>
    <w:rsid w:val="001457F0"/>
    <w:rsid w:val="00157283"/>
    <w:rsid w:val="00163FFB"/>
    <w:rsid w:val="001648B9"/>
    <w:rsid w:val="00177E0F"/>
    <w:rsid w:val="00193CB4"/>
    <w:rsid w:val="001A109C"/>
    <w:rsid w:val="001A2082"/>
    <w:rsid w:val="001A688F"/>
    <w:rsid w:val="001B519B"/>
    <w:rsid w:val="001C113A"/>
    <w:rsid w:val="001C1B37"/>
    <w:rsid w:val="001C308B"/>
    <w:rsid w:val="001C5867"/>
    <w:rsid w:val="001D06C0"/>
    <w:rsid w:val="001D24E2"/>
    <w:rsid w:val="001D67A5"/>
    <w:rsid w:val="001E6AE5"/>
    <w:rsid w:val="001F4AAC"/>
    <w:rsid w:val="002078D6"/>
    <w:rsid w:val="00216DA3"/>
    <w:rsid w:val="00224ADF"/>
    <w:rsid w:val="00234714"/>
    <w:rsid w:val="00236DE7"/>
    <w:rsid w:val="00242F65"/>
    <w:rsid w:val="00254496"/>
    <w:rsid w:val="00263AED"/>
    <w:rsid w:val="00265352"/>
    <w:rsid w:val="00270D96"/>
    <w:rsid w:val="00276367"/>
    <w:rsid w:val="00280D6C"/>
    <w:rsid w:val="00291FE1"/>
    <w:rsid w:val="00295932"/>
    <w:rsid w:val="002A5738"/>
    <w:rsid w:val="002B1940"/>
    <w:rsid w:val="002C1D2C"/>
    <w:rsid w:val="002C44A3"/>
    <w:rsid w:val="002C5B9F"/>
    <w:rsid w:val="002C5D5A"/>
    <w:rsid w:val="002D0B8A"/>
    <w:rsid w:val="002D249D"/>
    <w:rsid w:val="002D4842"/>
    <w:rsid w:val="002D6F45"/>
    <w:rsid w:val="002E0ACB"/>
    <w:rsid w:val="002F14E4"/>
    <w:rsid w:val="002F76E7"/>
    <w:rsid w:val="00300AA4"/>
    <w:rsid w:val="00301AD8"/>
    <w:rsid w:val="00310007"/>
    <w:rsid w:val="003106CE"/>
    <w:rsid w:val="00317883"/>
    <w:rsid w:val="00320B75"/>
    <w:rsid w:val="00331B1F"/>
    <w:rsid w:val="003325E1"/>
    <w:rsid w:val="00332627"/>
    <w:rsid w:val="00336CFA"/>
    <w:rsid w:val="003409E5"/>
    <w:rsid w:val="00340EC2"/>
    <w:rsid w:val="003525D9"/>
    <w:rsid w:val="00357855"/>
    <w:rsid w:val="00371821"/>
    <w:rsid w:val="003748C4"/>
    <w:rsid w:val="003767AC"/>
    <w:rsid w:val="0038352A"/>
    <w:rsid w:val="003853E0"/>
    <w:rsid w:val="003859BB"/>
    <w:rsid w:val="003911B5"/>
    <w:rsid w:val="00396BB5"/>
    <w:rsid w:val="003A1773"/>
    <w:rsid w:val="003A1CC7"/>
    <w:rsid w:val="003A3017"/>
    <w:rsid w:val="003B3A2E"/>
    <w:rsid w:val="003B60A2"/>
    <w:rsid w:val="003C249F"/>
    <w:rsid w:val="003C2FA2"/>
    <w:rsid w:val="003C3D43"/>
    <w:rsid w:val="003C7E03"/>
    <w:rsid w:val="003D4A85"/>
    <w:rsid w:val="003E59C7"/>
    <w:rsid w:val="003F1A86"/>
    <w:rsid w:val="003F40DB"/>
    <w:rsid w:val="003F5FA7"/>
    <w:rsid w:val="00420397"/>
    <w:rsid w:val="00421889"/>
    <w:rsid w:val="00424D6E"/>
    <w:rsid w:val="00426443"/>
    <w:rsid w:val="004277B7"/>
    <w:rsid w:val="004504A5"/>
    <w:rsid w:val="004566B6"/>
    <w:rsid w:val="00463548"/>
    <w:rsid w:val="004654AF"/>
    <w:rsid w:val="004670DB"/>
    <w:rsid w:val="00470D27"/>
    <w:rsid w:val="004726A3"/>
    <w:rsid w:val="00473A6F"/>
    <w:rsid w:val="00485B4C"/>
    <w:rsid w:val="00492D6C"/>
    <w:rsid w:val="004935E8"/>
    <w:rsid w:val="004A4D85"/>
    <w:rsid w:val="004A4DC1"/>
    <w:rsid w:val="004A68B9"/>
    <w:rsid w:val="004B3506"/>
    <w:rsid w:val="004B4CEC"/>
    <w:rsid w:val="004B66FB"/>
    <w:rsid w:val="004B7994"/>
    <w:rsid w:val="004B7E96"/>
    <w:rsid w:val="004C6100"/>
    <w:rsid w:val="004C6A26"/>
    <w:rsid w:val="004E2959"/>
    <w:rsid w:val="004F113E"/>
    <w:rsid w:val="004F41F0"/>
    <w:rsid w:val="00503177"/>
    <w:rsid w:val="00507345"/>
    <w:rsid w:val="00510B72"/>
    <w:rsid w:val="00511EA9"/>
    <w:rsid w:val="00512DBC"/>
    <w:rsid w:val="00516422"/>
    <w:rsid w:val="00523163"/>
    <w:rsid w:val="00526035"/>
    <w:rsid w:val="005347AD"/>
    <w:rsid w:val="0053713E"/>
    <w:rsid w:val="00537701"/>
    <w:rsid w:val="005466BB"/>
    <w:rsid w:val="005745CA"/>
    <w:rsid w:val="00576C2D"/>
    <w:rsid w:val="0058186B"/>
    <w:rsid w:val="00585E95"/>
    <w:rsid w:val="00591E1A"/>
    <w:rsid w:val="00592D93"/>
    <w:rsid w:val="0059686A"/>
    <w:rsid w:val="00596ECB"/>
    <w:rsid w:val="005A5292"/>
    <w:rsid w:val="005B22BD"/>
    <w:rsid w:val="005B50E8"/>
    <w:rsid w:val="005D1A65"/>
    <w:rsid w:val="005D3501"/>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57EFB"/>
    <w:rsid w:val="006603D4"/>
    <w:rsid w:val="00665F2A"/>
    <w:rsid w:val="00685A2A"/>
    <w:rsid w:val="006910B5"/>
    <w:rsid w:val="00691192"/>
    <w:rsid w:val="00693ED3"/>
    <w:rsid w:val="00694A28"/>
    <w:rsid w:val="006A3B41"/>
    <w:rsid w:val="006A57C9"/>
    <w:rsid w:val="006B3402"/>
    <w:rsid w:val="006B6045"/>
    <w:rsid w:val="006B7290"/>
    <w:rsid w:val="006B7412"/>
    <w:rsid w:val="006D7F7F"/>
    <w:rsid w:val="006E0C8F"/>
    <w:rsid w:val="006E0EE1"/>
    <w:rsid w:val="006F195C"/>
    <w:rsid w:val="006F3523"/>
    <w:rsid w:val="006F7BC6"/>
    <w:rsid w:val="00702E38"/>
    <w:rsid w:val="0070341F"/>
    <w:rsid w:val="007047BF"/>
    <w:rsid w:val="00705412"/>
    <w:rsid w:val="007069DA"/>
    <w:rsid w:val="00711C3F"/>
    <w:rsid w:val="007167B7"/>
    <w:rsid w:val="00720CCA"/>
    <w:rsid w:val="0072113F"/>
    <w:rsid w:val="007220C5"/>
    <w:rsid w:val="00733EA8"/>
    <w:rsid w:val="007347FF"/>
    <w:rsid w:val="00744437"/>
    <w:rsid w:val="00746D9E"/>
    <w:rsid w:val="007558C6"/>
    <w:rsid w:val="007579C2"/>
    <w:rsid w:val="007645ED"/>
    <w:rsid w:val="007660E9"/>
    <w:rsid w:val="00766DCD"/>
    <w:rsid w:val="0077363E"/>
    <w:rsid w:val="007857C4"/>
    <w:rsid w:val="007902C0"/>
    <w:rsid w:val="007919A6"/>
    <w:rsid w:val="00793F53"/>
    <w:rsid w:val="007A6351"/>
    <w:rsid w:val="007A6390"/>
    <w:rsid w:val="007A6637"/>
    <w:rsid w:val="007A6B11"/>
    <w:rsid w:val="007B64C6"/>
    <w:rsid w:val="007C008C"/>
    <w:rsid w:val="007C5718"/>
    <w:rsid w:val="007D4599"/>
    <w:rsid w:val="007E0303"/>
    <w:rsid w:val="007F25F4"/>
    <w:rsid w:val="008015EE"/>
    <w:rsid w:val="0080481C"/>
    <w:rsid w:val="00810FBE"/>
    <w:rsid w:val="00813741"/>
    <w:rsid w:val="0081572E"/>
    <w:rsid w:val="00826287"/>
    <w:rsid w:val="00832576"/>
    <w:rsid w:val="008376AD"/>
    <w:rsid w:val="00837CD3"/>
    <w:rsid w:val="00840F83"/>
    <w:rsid w:val="00841BEB"/>
    <w:rsid w:val="00843B64"/>
    <w:rsid w:val="0084613E"/>
    <w:rsid w:val="008467EC"/>
    <w:rsid w:val="00852C2F"/>
    <w:rsid w:val="008562C0"/>
    <w:rsid w:val="00857CC0"/>
    <w:rsid w:val="008601EF"/>
    <w:rsid w:val="00860528"/>
    <w:rsid w:val="00861305"/>
    <w:rsid w:val="0086558D"/>
    <w:rsid w:val="008677F2"/>
    <w:rsid w:val="008703E8"/>
    <w:rsid w:val="0087259F"/>
    <w:rsid w:val="00876A78"/>
    <w:rsid w:val="0088264D"/>
    <w:rsid w:val="008826D4"/>
    <w:rsid w:val="00896848"/>
    <w:rsid w:val="00896F5E"/>
    <w:rsid w:val="008A080C"/>
    <w:rsid w:val="008B75E8"/>
    <w:rsid w:val="008C04F8"/>
    <w:rsid w:val="008C24C8"/>
    <w:rsid w:val="008C2FB6"/>
    <w:rsid w:val="008D0315"/>
    <w:rsid w:val="008D1302"/>
    <w:rsid w:val="008E0117"/>
    <w:rsid w:val="008E0FF6"/>
    <w:rsid w:val="008F4C97"/>
    <w:rsid w:val="0090288F"/>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503AE"/>
    <w:rsid w:val="00967737"/>
    <w:rsid w:val="009773F8"/>
    <w:rsid w:val="00982C34"/>
    <w:rsid w:val="00983782"/>
    <w:rsid w:val="00985E13"/>
    <w:rsid w:val="009923DF"/>
    <w:rsid w:val="00992C37"/>
    <w:rsid w:val="0099391A"/>
    <w:rsid w:val="00996E6F"/>
    <w:rsid w:val="009A587B"/>
    <w:rsid w:val="009A6C6A"/>
    <w:rsid w:val="009B0AFA"/>
    <w:rsid w:val="009C59E6"/>
    <w:rsid w:val="009C73A3"/>
    <w:rsid w:val="009C7906"/>
    <w:rsid w:val="009E2634"/>
    <w:rsid w:val="009E520E"/>
    <w:rsid w:val="009E5B10"/>
    <w:rsid w:val="009E682F"/>
    <w:rsid w:val="009F0CD1"/>
    <w:rsid w:val="009F4F60"/>
    <w:rsid w:val="009F667A"/>
    <w:rsid w:val="00A11744"/>
    <w:rsid w:val="00A20A09"/>
    <w:rsid w:val="00A228A1"/>
    <w:rsid w:val="00A31CED"/>
    <w:rsid w:val="00A3234B"/>
    <w:rsid w:val="00A33F82"/>
    <w:rsid w:val="00A4416E"/>
    <w:rsid w:val="00A44321"/>
    <w:rsid w:val="00A463F7"/>
    <w:rsid w:val="00A55CFB"/>
    <w:rsid w:val="00A632D3"/>
    <w:rsid w:val="00A736C6"/>
    <w:rsid w:val="00A738A7"/>
    <w:rsid w:val="00A74E84"/>
    <w:rsid w:val="00A85B26"/>
    <w:rsid w:val="00A920EE"/>
    <w:rsid w:val="00AA0B4A"/>
    <w:rsid w:val="00AA2615"/>
    <w:rsid w:val="00AA5B6D"/>
    <w:rsid w:val="00AB34BA"/>
    <w:rsid w:val="00AC2D85"/>
    <w:rsid w:val="00AC5479"/>
    <w:rsid w:val="00AD075A"/>
    <w:rsid w:val="00AF38DE"/>
    <w:rsid w:val="00AF3EBF"/>
    <w:rsid w:val="00B04DA7"/>
    <w:rsid w:val="00B16D78"/>
    <w:rsid w:val="00B17CC8"/>
    <w:rsid w:val="00B20073"/>
    <w:rsid w:val="00B37359"/>
    <w:rsid w:val="00B4138B"/>
    <w:rsid w:val="00B50148"/>
    <w:rsid w:val="00B533BB"/>
    <w:rsid w:val="00B54DF6"/>
    <w:rsid w:val="00B67D95"/>
    <w:rsid w:val="00B725EB"/>
    <w:rsid w:val="00B74E41"/>
    <w:rsid w:val="00B75FFA"/>
    <w:rsid w:val="00B77D42"/>
    <w:rsid w:val="00B8659E"/>
    <w:rsid w:val="00B86BEA"/>
    <w:rsid w:val="00B9073E"/>
    <w:rsid w:val="00B93A6E"/>
    <w:rsid w:val="00B9416B"/>
    <w:rsid w:val="00B94E70"/>
    <w:rsid w:val="00BA2CCE"/>
    <w:rsid w:val="00BA3542"/>
    <w:rsid w:val="00BA4687"/>
    <w:rsid w:val="00BB1726"/>
    <w:rsid w:val="00BB4B23"/>
    <w:rsid w:val="00BB7B75"/>
    <w:rsid w:val="00BC498F"/>
    <w:rsid w:val="00BD3B28"/>
    <w:rsid w:val="00BD486F"/>
    <w:rsid w:val="00BD53F0"/>
    <w:rsid w:val="00BE4991"/>
    <w:rsid w:val="00BE6275"/>
    <w:rsid w:val="00BF59F6"/>
    <w:rsid w:val="00C00FB1"/>
    <w:rsid w:val="00C0400C"/>
    <w:rsid w:val="00C10F1A"/>
    <w:rsid w:val="00C21F8F"/>
    <w:rsid w:val="00C23BBA"/>
    <w:rsid w:val="00C2423B"/>
    <w:rsid w:val="00C24A49"/>
    <w:rsid w:val="00C24A85"/>
    <w:rsid w:val="00C325B0"/>
    <w:rsid w:val="00C35ACE"/>
    <w:rsid w:val="00C4201C"/>
    <w:rsid w:val="00C42A04"/>
    <w:rsid w:val="00C42F9F"/>
    <w:rsid w:val="00C4662C"/>
    <w:rsid w:val="00C52642"/>
    <w:rsid w:val="00C527A7"/>
    <w:rsid w:val="00C64FEA"/>
    <w:rsid w:val="00C839A7"/>
    <w:rsid w:val="00C87107"/>
    <w:rsid w:val="00C87B90"/>
    <w:rsid w:val="00C9507B"/>
    <w:rsid w:val="00C95DA7"/>
    <w:rsid w:val="00CA1F16"/>
    <w:rsid w:val="00CB06E4"/>
    <w:rsid w:val="00CB41D7"/>
    <w:rsid w:val="00CB6738"/>
    <w:rsid w:val="00CB6779"/>
    <w:rsid w:val="00CC2916"/>
    <w:rsid w:val="00CC74BB"/>
    <w:rsid w:val="00CD0A32"/>
    <w:rsid w:val="00CD0DE6"/>
    <w:rsid w:val="00CD2B36"/>
    <w:rsid w:val="00CD40F0"/>
    <w:rsid w:val="00CE62EF"/>
    <w:rsid w:val="00CF4DEA"/>
    <w:rsid w:val="00D0151F"/>
    <w:rsid w:val="00D0345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676D"/>
    <w:rsid w:val="00DD12C7"/>
    <w:rsid w:val="00DD24D5"/>
    <w:rsid w:val="00DD2634"/>
    <w:rsid w:val="00DD7252"/>
    <w:rsid w:val="00DE612E"/>
    <w:rsid w:val="00DF1E0B"/>
    <w:rsid w:val="00DF3CAC"/>
    <w:rsid w:val="00DF3FCB"/>
    <w:rsid w:val="00E011EA"/>
    <w:rsid w:val="00E02E35"/>
    <w:rsid w:val="00E04B24"/>
    <w:rsid w:val="00E11419"/>
    <w:rsid w:val="00E11F1F"/>
    <w:rsid w:val="00E13271"/>
    <w:rsid w:val="00E23F74"/>
    <w:rsid w:val="00E27F03"/>
    <w:rsid w:val="00E3406E"/>
    <w:rsid w:val="00E37888"/>
    <w:rsid w:val="00E40043"/>
    <w:rsid w:val="00E47938"/>
    <w:rsid w:val="00E51DFE"/>
    <w:rsid w:val="00E573A8"/>
    <w:rsid w:val="00E60D0E"/>
    <w:rsid w:val="00E651B8"/>
    <w:rsid w:val="00E70D15"/>
    <w:rsid w:val="00E70ED4"/>
    <w:rsid w:val="00E71FE3"/>
    <w:rsid w:val="00E7274C"/>
    <w:rsid w:val="00E73D66"/>
    <w:rsid w:val="00E76CC5"/>
    <w:rsid w:val="00E937BC"/>
    <w:rsid w:val="00E9479C"/>
    <w:rsid w:val="00EA232D"/>
    <w:rsid w:val="00EA2973"/>
    <w:rsid w:val="00EA4392"/>
    <w:rsid w:val="00EB05B5"/>
    <w:rsid w:val="00EC6574"/>
    <w:rsid w:val="00EC6F52"/>
    <w:rsid w:val="00ED39AC"/>
    <w:rsid w:val="00ED58C7"/>
    <w:rsid w:val="00EE54DC"/>
    <w:rsid w:val="00EE5ACE"/>
    <w:rsid w:val="00EE757B"/>
    <w:rsid w:val="00F02AE3"/>
    <w:rsid w:val="00F05A2F"/>
    <w:rsid w:val="00F10000"/>
    <w:rsid w:val="00F1388F"/>
    <w:rsid w:val="00F13C1C"/>
    <w:rsid w:val="00F20617"/>
    <w:rsid w:val="00F2350A"/>
    <w:rsid w:val="00F242DA"/>
    <w:rsid w:val="00F27700"/>
    <w:rsid w:val="00F454BF"/>
    <w:rsid w:val="00F52FB6"/>
    <w:rsid w:val="00F56868"/>
    <w:rsid w:val="00F73924"/>
    <w:rsid w:val="00F74D1C"/>
    <w:rsid w:val="00F756BF"/>
    <w:rsid w:val="00F82D91"/>
    <w:rsid w:val="00F92330"/>
    <w:rsid w:val="00F94496"/>
    <w:rsid w:val="00F95207"/>
    <w:rsid w:val="00F96933"/>
    <w:rsid w:val="00F96F1D"/>
    <w:rsid w:val="00FA1F14"/>
    <w:rsid w:val="00FA3DAD"/>
    <w:rsid w:val="00FA4A1D"/>
    <w:rsid w:val="00FA76DA"/>
    <w:rsid w:val="00FC2F51"/>
    <w:rsid w:val="00FC48C9"/>
    <w:rsid w:val="00FC72DD"/>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rdham.org.uk/?p=2754&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111E-F281-4F50-9B9C-2ED23836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9</cp:revision>
  <cp:lastPrinted>2017-11-13T11:58:00Z</cp:lastPrinted>
  <dcterms:created xsi:type="dcterms:W3CDTF">2017-11-06T11:04:00Z</dcterms:created>
  <dcterms:modified xsi:type="dcterms:W3CDTF">2017-11-13T12:46:00Z</dcterms:modified>
</cp:coreProperties>
</file>