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055C36">
        <w:rPr>
          <w:rFonts w:ascii="Arial" w:hAnsi="Arial" w:cs="Arial"/>
          <w:b/>
          <w:bCs/>
          <w:sz w:val="20"/>
          <w:szCs w:val="20"/>
        </w:rPr>
        <w:t>18</w:t>
      </w:r>
      <w:r w:rsidR="00055C36" w:rsidRPr="00055C36">
        <w:rPr>
          <w:rFonts w:ascii="Arial" w:hAnsi="Arial" w:cs="Arial"/>
          <w:b/>
          <w:bCs/>
          <w:sz w:val="20"/>
          <w:szCs w:val="20"/>
          <w:vertAlign w:val="superscript"/>
        </w:rPr>
        <w:t>th</w:t>
      </w:r>
      <w:r w:rsidR="00055C36">
        <w:rPr>
          <w:rFonts w:ascii="Arial" w:hAnsi="Arial" w:cs="Arial"/>
          <w:b/>
          <w:bCs/>
          <w:sz w:val="20"/>
          <w:szCs w:val="20"/>
        </w:rPr>
        <w:t xml:space="preserve"> September</w:t>
      </w:r>
      <w:r w:rsidR="00840F83">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142711" w:rsidRPr="009C7906">
        <w:rPr>
          <w:rFonts w:ascii="Arial" w:hAnsi="Arial" w:cs="Arial"/>
          <w:sz w:val="20"/>
          <w:szCs w:val="20"/>
        </w:rPr>
        <w:t>Cllr</w:t>
      </w:r>
      <w:r w:rsidR="00840F83">
        <w:rPr>
          <w:rFonts w:ascii="Arial" w:hAnsi="Arial" w:cs="Arial"/>
          <w:sz w:val="20"/>
          <w:szCs w:val="20"/>
        </w:rPr>
        <w:t>s</w:t>
      </w:r>
      <w:r w:rsidR="00142711" w:rsidRPr="009C7906">
        <w:rPr>
          <w:rFonts w:ascii="Arial" w:hAnsi="Arial" w:cs="Arial"/>
          <w:sz w:val="20"/>
          <w:szCs w:val="20"/>
        </w:rPr>
        <w:t xml:space="preserve"> </w:t>
      </w:r>
      <w:r w:rsidR="005B50E8">
        <w:rPr>
          <w:rFonts w:ascii="Arial" w:hAnsi="Arial" w:cs="Arial"/>
          <w:sz w:val="20"/>
          <w:szCs w:val="20"/>
        </w:rPr>
        <w:t xml:space="preserve">Churchill, </w:t>
      </w:r>
      <w:r w:rsidR="008677F2">
        <w:rPr>
          <w:rFonts w:ascii="Arial" w:hAnsi="Arial" w:cs="Arial"/>
          <w:sz w:val="20"/>
          <w:szCs w:val="20"/>
        </w:rPr>
        <w:t>Richardson,</w:t>
      </w:r>
      <w:r w:rsidR="008677F2" w:rsidRPr="009C7906">
        <w:rPr>
          <w:rFonts w:ascii="Arial" w:hAnsi="Arial" w:cs="Arial"/>
          <w:sz w:val="20"/>
          <w:szCs w:val="20"/>
        </w:rPr>
        <w:t xml:space="preserve"> </w:t>
      </w:r>
      <w:r w:rsidR="00295932" w:rsidRPr="009C7906">
        <w:rPr>
          <w:rFonts w:ascii="Arial" w:hAnsi="Arial" w:cs="Arial"/>
          <w:sz w:val="20"/>
          <w:szCs w:val="20"/>
        </w:rPr>
        <w:t>Firmston</w:t>
      </w:r>
      <w:r w:rsidR="005B50E8">
        <w:rPr>
          <w:rFonts w:ascii="Arial" w:hAnsi="Arial" w:cs="Arial"/>
          <w:sz w:val="20"/>
          <w:szCs w:val="20"/>
        </w:rPr>
        <w:t xml:space="preserve"> and</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F95207">
        <w:rPr>
          <w:rFonts w:ascii="Arial" w:hAnsi="Arial" w:cs="Arial"/>
          <w:sz w:val="20"/>
          <w:szCs w:val="20"/>
        </w:rPr>
        <w:t xml:space="preserve">Cllrs </w:t>
      </w:r>
      <w:r w:rsidR="005B50E8" w:rsidRPr="009C7906">
        <w:rPr>
          <w:rFonts w:ascii="Arial" w:hAnsi="Arial" w:cs="Arial"/>
          <w:sz w:val="20"/>
          <w:szCs w:val="20"/>
        </w:rPr>
        <w:t xml:space="preserve">Pocock (Chairman), </w:t>
      </w:r>
      <w:r w:rsidR="005B50E8">
        <w:rPr>
          <w:rFonts w:ascii="Arial" w:hAnsi="Arial" w:cs="Arial"/>
          <w:sz w:val="20"/>
          <w:szCs w:val="20"/>
        </w:rPr>
        <w:t>Hamilton (Vice Chairman),</w:t>
      </w:r>
      <w:r w:rsidR="005B50E8" w:rsidRPr="00933CF9">
        <w:rPr>
          <w:rFonts w:ascii="Arial" w:hAnsi="Arial" w:cs="Arial"/>
          <w:sz w:val="20"/>
          <w:szCs w:val="20"/>
        </w:rPr>
        <w:t xml:space="preserve"> </w:t>
      </w:r>
      <w:r w:rsidR="00933CF9" w:rsidRPr="009C7906">
        <w:rPr>
          <w:rFonts w:ascii="Arial" w:hAnsi="Arial" w:cs="Arial"/>
          <w:sz w:val="20"/>
          <w:szCs w:val="20"/>
        </w:rPr>
        <w:t>Bird</w:t>
      </w:r>
      <w:r w:rsidR="005B50E8">
        <w:rPr>
          <w:rFonts w:ascii="Arial" w:hAnsi="Arial" w:cs="Arial"/>
          <w:sz w:val="20"/>
          <w:szCs w:val="20"/>
        </w:rPr>
        <w:t>, Wells</w:t>
      </w:r>
      <w:r w:rsidR="00933CF9" w:rsidRPr="009C7906">
        <w:rPr>
          <w:rFonts w:ascii="Arial" w:hAnsi="Arial" w:cs="Arial"/>
          <w:sz w:val="20"/>
          <w:szCs w:val="20"/>
        </w:rPr>
        <w:t xml:space="preserve"> </w:t>
      </w:r>
      <w:r w:rsidR="000A33C5">
        <w:rPr>
          <w:rFonts w:ascii="Arial" w:hAnsi="Arial" w:cs="Arial"/>
          <w:sz w:val="20"/>
          <w:szCs w:val="20"/>
        </w:rPr>
        <w:t xml:space="preserve">and </w:t>
      </w:r>
      <w:r w:rsidR="00933CF9">
        <w:rPr>
          <w:rFonts w:ascii="Arial" w:hAnsi="Arial" w:cs="Arial"/>
          <w:sz w:val="20"/>
          <w:szCs w:val="20"/>
        </w:rPr>
        <w:t xml:space="preserve">Cllr </w:t>
      </w:r>
      <w:r w:rsidR="000A33C5">
        <w:rPr>
          <w:rFonts w:ascii="Arial" w:hAnsi="Arial" w:cs="Arial"/>
          <w:sz w:val="20"/>
          <w:szCs w:val="20"/>
        </w:rPr>
        <w:t xml:space="preserve">Barrett (CDC). </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and</w:t>
      </w:r>
      <w:r w:rsidR="00933CF9" w:rsidRPr="00F95207">
        <w:rPr>
          <w:rFonts w:ascii="Arial" w:hAnsi="Arial" w:cs="Arial"/>
          <w:sz w:val="20"/>
          <w:szCs w:val="20"/>
        </w:rPr>
        <w:t xml:space="preserve"> </w:t>
      </w:r>
      <w:r w:rsidR="00933CF9">
        <w:rPr>
          <w:rFonts w:ascii="Arial" w:hAnsi="Arial" w:cs="Arial"/>
          <w:sz w:val="20"/>
          <w:szCs w:val="20"/>
        </w:rPr>
        <w:t>Cllr Montyn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5B50E8">
        <w:rPr>
          <w:rFonts w:ascii="Arial" w:hAnsi="Arial" w:cs="Arial"/>
          <w:sz w:val="20"/>
          <w:szCs w:val="20"/>
        </w:rPr>
        <w:t>9</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B725EB" w:rsidRDefault="005B50E8" w:rsidP="000A5737">
      <w:pPr>
        <w:ind w:left="851" w:hanging="851"/>
        <w:rPr>
          <w:rFonts w:ascii="Arial" w:hAnsi="Arial" w:cs="Arial"/>
          <w:b/>
          <w:sz w:val="20"/>
          <w:szCs w:val="20"/>
        </w:rPr>
      </w:pPr>
      <w:r>
        <w:rPr>
          <w:rFonts w:ascii="Arial" w:hAnsi="Arial" w:cs="Arial"/>
          <w:b/>
          <w:sz w:val="20"/>
          <w:szCs w:val="20"/>
        </w:rPr>
        <w:t>38</w:t>
      </w:r>
      <w:r w:rsidR="0077363E">
        <w:rPr>
          <w:rFonts w:ascii="Arial" w:hAnsi="Arial" w:cs="Arial"/>
          <w:b/>
          <w:sz w:val="20"/>
          <w:szCs w:val="20"/>
        </w:rPr>
        <w:t>-1</w:t>
      </w:r>
      <w:r w:rsidR="00746D9E">
        <w:rPr>
          <w:rFonts w:ascii="Arial" w:hAnsi="Arial" w:cs="Arial"/>
          <w:b/>
          <w:sz w:val="20"/>
          <w:szCs w:val="20"/>
        </w:rPr>
        <w:t>7</w:t>
      </w:r>
      <w:r w:rsidR="004B7994">
        <w:rPr>
          <w:rFonts w:ascii="Arial" w:hAnsi="Arial" w:cs="Arial"/>
          <w:b/>
          <w:sz w:val="20"/>
          <w:szCs w:val="20"/>
        </w:rPr>
        <w:t xml:space="preserve"> </w:t>
      </w:r>
      <w:r w:rsidR="00B725EB">
        <w:rPr>
          <w:rFonts w:ascii="Arial" w:hAnsi="Arial" w:cs="Arial"/>
          <w:b/>
          <w:sz w:val="20"/>
          <w:szCs w:val="20"/>
        </w:rPr>
        <w:t>Election of Chairman for the Meeting</w:t>
      </w:r>
    </w:p>
    <w:p w:rsidR="00B725EB" w:rsidRPr="00B725EB" w:rsidRDefault="00B725EB" w:rsidP="00B725EB">
      <w:pPr>
        <w:ind w:left="567" w:hanging="567"/>
        <w:rPr>
          <w:rFonts w:ascii="Arial" w:hAnsi="Arial" w:cs="Arial"/>
          <w:sz w:val="20"/>
          <w:szCs w:val="20"/>
        </w:rPr>
      </w:pPr>
      <w:r>
        <w:rPr>
          <w:rFonts w:ascii="Arial" w:hAnsi="Arial" w:cs="Arial"/>
          <w:b/>
          <w:sz w:val="20"/>
          <w:szCs w:val="20"/>
        </w:rPr>
        <w:tab/>
      </w:r>
      <w:r>
        <w:rPr>
          <w:rFonts w:ascii="Arial" w:hAnsi="Arial" w:cs="Arial"/>
          <w:sz w:val="20"/>
          <w:szCs w:val="20"/>
        </w:rPr>
        <w:t>In the absence of the Chairman and Vice Chairman on holiday Cllr Firmston was elected as Chairman for the meeting</w:t>
      </w:r>
    </w:p>
    <w:p w:rsidR="00B725EB" w:rsidRPr="00B725EB" w:rsidRDefault="00B725EB" w:rsidP="000A5737">
      <w:pPr>
        <w:ind w:left="851" w:hanging="851"/>
        <w:rPr>
          <w:rFonts w:ascii="Arial" w:hAnsi="Arial" w:cs="Arial"/>
          <w:b/>
          <w:sz w:val="16"/>
          <w:szCs w:val="16"/>
        </w:rPr>
      </w:pPr>
    </w:p>
    <w:p w:rsidR="0011579E" w:rsidRDefault="00B725EB" w:rsidP="000A5737">
      <w:pPr>
        <w:ind w:left="851" w:hanging="851"/>
        <w:rPr>
          <w:rFonts w:ascii="Arial" w:hAnsi="Arial" w:cs="Arial"/>
          <w:b/>
          <w:sz w:val="20"/>
          <w:szCs w:val="20"/>
        </w:rPr>
      </w:pPr>
      <w:r>
        <w:rPr>
          <w:rFonts w:ascii="Arial" w:hAnsi="Arial" w:cs="Arial"/>
          <w:b/>
          <w:sz w:val="20"/>
          <w:szCs w:val="20"/>
        </w:rPr>
        <w:t xml:space="preserve">39-17 </w:t>
      </w:r>
      <w:r w:rsidR="000A5737" w:rsidRPr="009C7906">
        <w:rPr>
          <w:rFonts w:ascii="Arial" w:hAnsi="Arial" w:cs="Arial"/>
          <w:b/>
          <w:sz w:val="20"/>
          <w:szCs w:val="20"/>
        </w:rPr>
        <w:t>Declaration of Interests:</w:t>
      </w:r>
    </w:p>
    <w:p w:rsidR="000A5737" w:rsidRPr="000A5737" w:rsidRDefault="00A31CED" w:rsidP="003A1CC7">
      <w:pPr>
        <w:ind w:left="567" w:hanging="567"/>
        <w:rPr>
          <w:rFonts w:ascii="Arial" w:hAnsi="Arial" w:cs="Arial"/>
          <w:sz w:val="20"/>
          <w:szCs w:val="20"/>
        </w:rPr>
      </w:pPr>
      <w:r>
        <w:rPr>
          <w:rFonts w:ascii="Arial" w:hAnsi="Arial" w:cs="Arial"/>
          <w:sz w:val="20"/>
          <w:szCs w:val="20"/>
        </w:rPr>
        <w:tab/>
      </w:r>
      <w:r w:rsidR="003A1CC7">
        <w:rPr>
          <w:rFonts w:ascii="Arial" w:hAnsi="Arial" w:cs="Arial"/>
          <w:sz w:val="20"/>
          <w:szCs w:val="20"/>
        </w:rPr>
        <w:t>There were none.</w:t>
      </w:r>
      <w:r w:rsidR="00F20617">
        <w:rPr>
          <w:rFonts w:ascii="Arial" w:hAnsi="Arial" w:cs="Arial"/>
          <w:sz w:val="20"/>
          <w:szCs w:val="20"/>
        </w:rPr>
        <w:t xml:space="preserve">  </w:t>
      </w:r>
      <w:r w:rsidR="000A5737">
        <w:rPr>
          <w:rFonts w:ascii="Arial" w:hAnsi="Arial" w:cs="Arial"/>
          <w:b/>
          <w:sz w:val="20"/>
          <w:szCs w:val="20"/>
        </w:rPr>
        <w:tab/>
        <w:t xml:space="preserve"> </w:t>
      </w:r>
    </w:p>
    <w:p w:rsidR="009F0CD1" w:rsidRPr="009F0CD1" w:rsidRDefault="009F0CD1" w:rsidP="004277B7">
      <w:pPr>
        <w:ind w:left="567"/>
        <w:rPr>
          <w:rFonts w:ascii="Arial" w:hAnsi="Arial" w:cs="Arial"/>
          <w:sz w:val="16"/>
          <w:szCs w:val="16"/>
        </w:rPr>
      </w:pPr>
    </w:p>
    <w:p w:rsidR="000A5737" w:rsidRPr="00E937BC" w:rsidRDefault="00B725EB" w:rsidP="000A5737">
      <w:pPr>
        <w:ind w:left="567" w:hanging="567"/>
        <w:rPr>
          <w:rFonts w:ascii="Arial" w:hAnsi="Arial" w:cs="Arial"/>
          <w:b/>
          <w:sz w:val="16"/>
          <w:szCs w:val="16"/>
        </w:rPr>
      </w:pPr>
      <w:r>
        <w:rPr>
          <w:rFonts w:ascii="Arial" w:hAnsi="Arial" w:cs="Arial"/>
          <w:b/>
          <w:sz w:val="20"/>
          <w:szCs w:val="20"/>
        </w:rPr>
        <w:t>40</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5B50E8">
        <w:rPr>
          <w:rFonts w:ascii="Arial" w:hAnsi="Arial" w:cs="Arial"/>
          <w:b/>
          <w:sz w:val="20"/>
          <w:szCs w:val="20"/>
        </w:rPr>
        <w:t>17</w:t>
      </w:r>
      <w:r w:rsidR="005B50E8" w:rsidRPr="005B50E8">
        <w:rPr>
          <w:rFonts w:ascii="Arial" w:hAnsi="Arial" w:cs="Arial"/>
          <w:b/>
          <w:sz w:val="20"/>
          <w:szCs w:val="20"/>
          <w:vertAlign w:val="superscript"/>
        </w:rPr>
        <w:t>th</w:t>
      </w:r>
      <w:r w:rsidR="005B50E8">
        <w:rPr>
          <w:rFonts w:ascii="Arial" w:hAnsi="Arial" w:cs="Arial"/>
          <w:b/>
          <w:sz w:val="20"/>
          <w:szCs w:val="20"/>
        </w:rPr>
        <w:t xml:space="preserve"> July</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5B50E8">
        <w:rPr>
          <w:rFonts w:ascii="Arial" w:hAnsi="Arial" w:cs="Arial"/>
          <w:sz w:val="20"/>
          <w:szCs w:val="20"/>
        </w:rPr>
        <w:t>17</w:t>
      </w:r>
      <w:r w:rsidR="005B50E8" w:rsidRPr="005B50E8">
        <w:rPr>
          <w:rFonts w:ascii="Arial" w:hAnsi="Arial" w:cs="Arial"/>
          <w:sz w:val="20"/>
          <w:szCs w:val="20"/>
          <w:vertAlign w:val="superscript"/>
        </w:rPr>
        <w:t>th</w:t>
      </w:r>
      <w:r w:rsidR="005B50E8">
        <w:rPr>
          <w:rFonts w:ascii="Arial" w:hAnsi="Arial" w:cs="Arial"/>
          <w:sz w:val="20"/>
          <w:szCs w:val="20"/>
        </w:rPr>
        <w:t xml:space="preserve"> July</w:t>
      </w:r>
      <w:r w:rsidR="00096911">
        <w:rPr>
          <w:rFonts w:ascii="Arial" w:hAnsi="Arial" w:cs="Arial"/>
          <w:sz w:val="20"/>
          <w:szCs w:val="20"/>
        </w:rPr>
        <w:t xml:space="preserve"> 201</w:t>
      </w:r>
      <w:r w:rsidR="00746D9E">
        <w:rPr>
          <w:rFonts w:ascii="Arial" w:hAnsi="Arial" w:cs="Arial"/>
          <w:sz w:val="20"/>
          <w:szCs w:val="20"/>
        </w:rPr>
        <w:t>7</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5B50E8" w:rsidP="007C5718">
      <w:pPr>
        <w:ind w:left="851" w:hanging="851"/>
        <w:rPr>
          <w:rFonts w:ascii="Arial" w:hAnsi="Arial" w:cs="Arial"/>
          <w:b/>
          <w:sz w:val="20"/>
          <w:szCs w:val="20"/>
        </w:rPr>
      </w:pPr>
      <w:r>
        <w:rPr>
          <w:rFonts w:ascii="Arial" w:hAnsi="Arial" w:cs="Arial"/>
          <w:b/>
          <w:sz w:val="20"/>
          <w:szCs w:val="20"/>
        </w:rPr>
        <w:t>4</w:t>
      </w:r>
      <w:r w:rsidR="00B725EB">
        <w:rPr>
          <w:rFonts w:ascii="Arial" w:hAnsi="Arial" w:cs="Arial"/>
          <w:b/>
          <w:sz w:val="20"/>
          <w:szCs w:val="20"/>
        </w:rPr>
        <w:t>1</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EE5ACE" w:rsidRPr="00EE5ACE" w:rsidRDefault="00EE5ACE" w:rsidP="00B725EB">
      <w:pPr>
        <w:ind w:left="567" w:hanging="567"/>
        <w:rPr>
          <w:rFonts w:ascii="Arial" w:hAnsi="Arial" w:cs="Arial"/>
          <w:sz w:val="20"/>
          <w:szCs w:val="20"/>
        </w:rPr>
      </w:pPr>
      <w:r>
        <w:rPr>
          <w:rFonts w:ascii="Arial" w:hAnsi="Arial" w:cs="Arial"/>
          <w:b/>
          <w:sz w:val="20"/>
          <w:szCs w:val="20"/>
        </w:rPr>
        <w:tab/>
      </w:r>
      <w:r w:rsidR="00084B04">
        <w:rPr>
          <w:rFonts w:ascii="Arial" w:hAnsi="Arial" w:cs="Arial"/>
          <w:sz w:val="20"/>
          <w:szCs w:val="20"/>
        </w:rPr>
        <w:t>A resident queried the planning decision made for Rowan Nurseries (BI/13/00284/FUL – Permit and BI/16/03343/FUL – Withdrawn and BI</w:t>
      </w:r>
      <w:r w:rsidR="00310007">
        <w:rPr>
          <w:rFonts w:ascii="Arial" w:hAnsi="Arial" w:cs="Arial"/>
          <w:sz w:val="20"/>
          <w:szCs w:val="20"/>
        </w:rPr>
        <w:t xml:space="preserve">/17/00316/FUL – Pending) </w:t>
      </w:r>
      <w:r w:rsidR="00084B04">
        <w:rPr>
          <w:rFonts w:ascii="Arial" w:hAnsi="Arial" w:cs="Arial"/>
          <w:sz w:val="20"/>
          <w:szCs w:val="20"/>
        </w:rPr>
        <w:t>and demanded to know why various elements of the Neighbourhood Plan had not been used and argued that the Parish Council should involve the Secretary of State (</w:t>
      </w:r>
      <w:proofErr w:type="spellStart"/>
      <w:r w:rsidR="00084B04">
        <w:rPr>
          <w:rFonts w:ascii="Arial" w:hAnsi="Arial" w:cs="Arial"/>
          <w:sz w:val="20"/>
          <w:szCs w:val="20"/>
        </w:rPr>
        <w:t>SoS</w:t>
      </w:r>
      <w:proofErr w:type="spellEnd"/>
      <w:r w:rsidR="00084B04">
        <w:rPr>
          <w:rFonts w:ascii="Arial" w:hAnsi="Arial" w:cs="Arial"/>
          <w:sz w:val="20"/>
          <w:szCs w:val="20"/>
        </w:rPr>
        <w:t xml:space="preserve">) in attempting to reverse the </w:t>
      </w:r>
      <w:r w:rsidR="00310007">
        <w:rPr>
          <w:rFonts w:ascii="Arial" w:hAnsi="Arial" w:cs="Arial"/>
          <w:sz w:val="20"/>
          <w:szCs w:val="20"/>
        </w:rPr>
        <w:t xml:space="preserve">original </w:t>
      </w:r>
      <w:r w:rsidR="00084B04">
        <w:rPr>
          <w:rFonts w:ascii="Arial" w:hAnsi="Arial" w:cs="Arial"/>
          <w:sz w:val="20"/>
          <w:szCs w:val="20"/>
        </w:rPr>
        <w:t xml:space="preserve">decision made by </w:t>
      </w:r>
      <w:r w:rsidR="00310007">
        <w:rPr>
          <w:rFonts w:ascii="Arial" w:hAnsi="Arial" w:cs="Arial"/>
          <w:sz w:val="20"/>
          <w:szCs w:val="20"/>
        </w:rPr>
        <w:t>the Planning Authority. He then went on to make other demands of the members of the Parish Council which were not forthcoming. He left the meeting shortly thereafter.</w:t>
      </w:r>
    </w:p>
    <w:p w:rsidR="00746D9E" w:rsidRDefault="007C5718" w:rsidP="002D6F45">
      <w:pPr>
        <w:ind w:left="630" w:hanging="630"/>
        <w:rPr>
          <w:rFonts w:ascii="Arial" w:hAnsi="Arial" w:cs="Arial"/>
          <w:sz w:val="20"/>
          <w:szCs w:val="20"/>
        </w:rPr>
      </w:pPr>
      <w:r>
        <w:rPr>
          <w:rFonts w:ascii="Arial" w:hAnsi="Arial" w:cs="Arial"/>
          <w:sz w:val="16"/>
          <w:szCs w:val="16"/>
        </w:rPr>
        <w:tab/>
      </w:r>
    </w:p>
    <w:p w:rsidR="00746D9E" w:rsidRPr="00CD2B36" w:rsidRDefault="005B50E8" w:rsidP="00746D9E">
      <w:pPr>
        <w:rPr>
          <w:rFonts w:ascii="Arial" w:hAnsi="Arial" w:cs="Arial"/>
          <w:b/>
          <w:sz w:val="20"/>
          <w:szCs w:val="20"/>
        </w:rPr>
      </w:pPr>
      <w:r>
        <w:rPr>
          <w:rFonts w:ascii="Arial" w:hAnsi="Arial" w:cs="Arial"/>
          <w:b/>
          <w:sz w:val="20"/>
          <w:szCs w:val="20"/>
        </w:rPr>
        <w:t>4</w:t>
      </w:r>
      <w:r w:rsidR="00B725EB">
        <w:rPr>
          <w:rFonts w:ascii="Arial" w:hAnsi="Arial" w:cs="Arial"/>
          <w:b/>
          <w:sz w:val="20"/>
          <w:szCs w:val="20"/>
        </w:rPr>
        <w:t>2</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Pr="000514FE" w:rsidRDefault="00746D9E" w:rsidP="003B60A2">
      <w:pPr>
        <w:pStyle w:val="ListParagraph"/>
        <w:numPr>
          <w:ilvl w:val="0"/>
          <w:numId w:val="6"/>
        </w:numPr>
        <w:ind w:left="993" w:hanging="426"/>
        <w:contextualSpacing/>
        <w:rPr>
          <w:rFonts w:ascii="Arial" w:eastAsia="Calibri" w:hAnsi="Arial" w:cs="Arial"/>
          <w:b/>
          <w:sz w:val="20"/>
          <w:szCs w:val="20"/>
        </w:rPr>
      </w:pPr>
      <w:r w:rsidRPr="000514FE">
        <w:rPr>
          <w:rFonts w:ascii="Arial" w:eastAsia="Calibri" w:hAnsi="Arial" w:cs="Arial"/>
          <w:b/>
          <w:sz w:val="20"/>
          <w:szCs w:val="20"/>
        </w:rPr>
        <w:t>Planning Applications to be decided.</w:t>
      </w:r>
    </w:p>
    <w:p w:rsidR="005B50E8" w:rsidRPr="001B3A62" w:rsidRDefault="005B50E8" w:rsidP="00C42F9F">
      <w:pPr>
        <w:pStyle w:val="ListParagraph"/>
        <w:ind w:left="1713" w:hanging="720"/>
        <w:rPr>
          <w:rFonts w:ascii="Arial" w:hAnsi="Arial" w:cs="Arial"/>
          <w:sz w:val="20"/>
          <w:szCs w:val="20"/>
        </w:rPr>
      </w:pPr>
      <w:r w:rsidRPr="001B3A62">
        <w:rPr>
          <w:rFonts w:ascii="Arial" w:hAnsi="Arial" w:cs="Arial"/>
          <w:sz w:val="20"/>
          <w:szCs w:val="20"/>
        </w:rPr>
        <w:t>BI/17/02367/DOM - Mr M Bayfield Pipkins Crooked Lane Birdham Chichester</w:t>
      </w:r>
    </w:p>
    <w:p w:rsidR="005B50E8" w:rsidRDefault="005B50E8" w:rsidP="00C42F9F">
      <w:pPr>
        <w:pStyle w:val="ListParagraph"/>
        <w:ind w:left="1713" w:hanging="720"/>
        <w:rPr>
          <w:rFonts w:ascii="Arial" w:hAnsi="Arial" w:cs="Arial"/>
          <w:sz w:val="20"/>
          <w:szCs w:val="20"/>
        </w:rPr>
      </w:pPr>
      <w:r w:rsidRPr="001B3A62">
        <w:rPr>
          <w:rFonts w:ascii="Arial" w:hAnsi="Arial" w:cs="Arial"/>
          <w:sz w:val="20"/>
          <w:szCs w:val="20"/>
        </w:rPr>
        <w:t xml:space="preserve">Timber double garage. </w:t>
      </w:r>
    </w:p>
    <w:p w:rsidR="00310007" w:rsidRPr="00310007" w:rsidRDefault="00310007" w:rsidP="00C42F9F">
      <w:pPr>
        <w:autoSpaceDE w:val="0"/>
        <w:autoSpaceDN w:val="0"/>
        <w:adjustRightInd w:val="0"/>
        <w:ind w:left="993"/>
        <w:rPr>
          <w:rFonts w:ascii="Arial" w:hAnsi="Arial" w:cs="Arial"/>
          <w:sz w:val="20"/>
          <w:szCs w:val="20"/>
        </w:rPr>
      </w:pPr>
      <w:r w:rsidRPr="00310007">
        <w:rPr>
          <w:rFonts w:ascii="Arial" w:hAnsi="Arial" w:cs="Arial"/>
          <w:sz w:val="20"/>
          <w:szCs w:val="20"/>
          <w:lang w:eastAsia="en-GB"/>
        </w:rPr>
        <w:t xml:space="preserve">Birdham Parish Council raises </w:t>
      </w:r>
      <w:r w:rsidRPr="00310007">
        <w:rPr>
          <w:rFonts w:ascii="Arial" w:hAnsi="Arial" w:cs="Arial"/>
          <w:b/>
          <w:sz w:val="20"/>
          <w:szCs w:val="20"/>
          <w:lang w:eastAsia="en-GB"/>
        </w:rPr>
        <w:t>No Objection</w:t>
      </w:r>
      <w:r w:rsidRPr="00310007">
        <w:rPr>
          <w:rFonts w:ascii="Arial" w:hAnsi="Arial" w:cs="Arial"/>
          <w:sz w:val="20"/>
          <w:szCs w:val="20"/>
          <w:lang w:eastAsia="en-GB"/>
        </w:rPr>
        <w:t xml:space="preserve"> to this application but, would request that a</w:t>
      </w:r>
      <w:r w:rsidR="00C42F9F">
        <w:rPr>
          <w:rFonts w:ascii="Arial" w:hAnsi="Arial" w:cs="Arial"/>
          <w:sz w:val="20"/>
          <w:szCs w:val="20"/>
          <w:lang w:eastAsia="en-GB"/>
        </w:rPr>
        <w:t xml:space="preserve"> condition is </w:t>
      </w:r>
      <w:r w:rsidRPr="00310007">
        <w:rPr>
          <w:rFonts w:ascii="Arial" w:hAnsi="Arial" w:cs="Arial"/>
          <w:sz w:val="20"/>
          <w:szCs w:val="20"/>
          <w:lang w:eastAsia="en-GB"/>
        </w:rPr>
        <w:t>imposed ensuring that the hedge is maintain</w:t>
      </w:r>
      <w:r w:rsidR="000514FE">
        <w:rPr>
          <w:rFonts w:ascii="Arial" w:hAnsi="Arial" w:cs="Arial"/>
          <w:sz w:val="20"/>
          <w:szCs w:val="20"/>
          <w:lang w:eastAsia="en-GB"/>
        </w:rPr>
        <w:t>ed</w:t>
      </w:r>
      <w:r w:rsidRPr="00310007">
        <w:rPr>
          <w:rFonts w:ascii="Arial" w:hAnsi="Arial" w:cs="Arial"/>
          <w:sz w:val="20"/>
          <w:szCs w:val="20"/>
          <w:lang w:eastAsia="en-GB"/>
        </w:rPr>
        <w:t xml:space="preserve"> at a height to mitigate the impact on its</w:t>
      </w:r>
      <w:r>
        <w:rPr>
          <w:rFonts w:ascii="Arial" w:hAnsi="Arial" w:cs="Arial"/>
          <w:sz w:val="20"/>
          <w:szCs w:val="20"/>
          <w:lang w:eastAsia="en-GB"/>
        </w:rPr>
        <w:t xml:space="preserve"> </w:t>
      </w:r>
      <w:r w:rsidRPr="00310007">
        <w:rPr>
          <w:rFonts w:ascii="Arial" w:hAnsi="Arial" w:cs="Arial"/>
          <w:sz w:val="20"/>
          <w:szCs w:val="20"/>
          <w:lang w:eastAsia="en-GB"/>
        </w:rPr>
        <w:t>neighbours.</w:t>
      </w:r>
    </w:p>
    <w:p w:rsidR="005B50E8" w:rsidRPr="001B3A62" w:rsidRDefault="005B50E8" w:rsidP="005B50E8">
      <w:pPr>
        <w:pStyle w:val="ListParagraph"/>
        <w:ind w:left="1713"/>
        <w:rPr>
          <w:rFonts w:ascii="Arial" w:hAnsi="Arial" w:cs="Arial"/>
          <w:sz w:val="16"/>
          <w:szCs w:val="16"/>
        </w:rPr>
      </w:pPr>
    </w:p>
    <w:p w:rsidR="005B50E8" w:rsidRPr="00C42F9F" w:rsidRDefault="005B50E8" w:rsidP="00C42F9F">
      <w:pPr>
        <w:ind w:left="273" w:firstLine="720"/>
        <w:rPr>
          <w:rFonts w:ascii="Arial" w:hAnsi="Arial" w:cs="Arial"/>
          <w:sz w:val="20"/>
          <w:szCs w:val="20"/>
        </w:rPr>
      </w:pPr>
      <w:r w:rsidRPr="00C42F9F">
        <w:rPr>
          <w:rFonts w:ascii="Arial" w:hAnsi="Arial" w:cs="Arial"/>
          <w:sz w:val="20"/>
          <w:szCs w:val="20"/>
        </w:rPr>
        <w:t xml:space="preserve">BI/17/02099/FUL - Ms Vanessa Branson </w:t>
      </w:r>
      <w:proofErr w:type="spellStart"/>
      <w:r w:rsidRPr="00C42F9F">
        <w:rPr>
          <w:rFonts w:ascii="Arial" w:hAnsi="Arial" w:cs="Arial"/>
          <w:sz w:val="20"/>
          <w:szCs w:val="20"/>
        </w:rPr>
        <w:t>Lippering</w:t>
      </w:r>
      <w:proofErr w:type="spellEnd"/>
      <w:r w:rsidRPr="00C42F9F">
        <w:rPr>
          <w:rFonts w:ascii="Arial" w:hAnsi="Arial" w:cs="Arial"/>
          <w:sz w:val="20"/>
          <w:szCs w:val="20"/>
        </w:rPr>
        <w:t xml:space="preserve"> Farm Birdham Road Birdham Chichester</w:t>
      </w:r>
    </w:p>
    <w:p w:rsidR="00310007" w:rsidRPr="00C42F9F" w:rsidRDefault="005B50E8" w:rsidP="00C42F9F">
      <w:pPr>
        <w:ind w:left="273" w:firstLine="720"/>
        <w:rPr>
          <w:rFonts w:ascii="Arial" w:hAnsi="Arial" w:cs="Arial"/>
          <w:sz w:val="20"/>
          <w:szCs w:val="20"/>
        </w:rPr>
      </w:pPr>
      <w:proofErr w:type="gramStart"/>
      <w:r w:rsidRPr="00C42F9F">
        <w:rPr>
          <w:rFonts w:ascii="Arial" w:hAnsi="Arial" w:cs="Arial"/>
          <w:sz w:val="20"/>
          <w:szCs w:val="20"/>
        </w:rPr>
        <w:t>Refurbishment and alterations of existing barn.</w:t>
      </w:r>
      <w:proofErr w:type="gramEnd"/>
      <w:r w:rsidRPr="00C42F9F">
        <w:rPr>
          <w:rFonts w:ascii="Arial" w:hAnsi="Arial" w:cs="Arial"/>
          <w:sz w:val="20"/>
          <w:szCs w:val="20"/>
        </w:rPr>
        <w:t xml:space="preserve"> </w:t>
      </w:r>
    </w:p>
    <w:p w:rsidR="00310007" w:rsidRPr="00C42F9F" w:rsidRDefault="00310007" w:rsidP="00C42F9F">
      <w:pPr>
        <w:ind w:left="273" w:firstLine="720"/>
        <w:rPr>
          <w:rFonts w:ascii="Arial" w:hAnsi="Arial" w:cs="Arial"/>
          <w:sz w:val="20"/>
          <w:szCs w:val="20"/>
        </w:rPr>
      </w:pPr>
      <w:r w:rsidRPr="00C42F9F">
        <w:rPr>
          <w:rFonts w:ascii="Arial" w:hAnsi="Arial" w:cs="Arial"/>
          <w:sz w:val="20"/>
          <w:szCs w:val="20"/>
        </w:rPr>
        <w:t xml:space="preserve">This application was </w:t>
      </w:r>
      <w:r w:rsidRPr="00C42F9F">
        <w:rPr>
          <w:rFonts w:ascii="Arial" w:hAnsi="Arial" w:cs="Arial"/>
          <w:b/>
          <w:sz w:val="20"/>
          <w:szCs w:val="20"/>
        </w:rPr>
        <w:t>withdrawn.</w:t>
      </w:r>
    </w:p>
    <w:p w:rsidR="005B50E8" w:rsidRPr="005B50E8" w:rsidRDefault="005B50E8" w:rsidP="005B50E8">
      <w:pPr>
        <w:pStyle w:val="ListParagraph"/>
        <w:ind w:left="1713"/>
        <w:rPr>
          <w:rFonts w:ascii="Arial" w:hAnsi="Arial" w:cs="Arial"/>
          <w:sz w:val="16"/>
          <w:szCs w:val="16"/>
        </w:rPr>
      </w:pPr>
    </w:p>
    <w:p w:rsidR="005B50E8" w:rsidRPr="00C42F9F" w:rsidRDefault="005B50E8" w:rsidP="00C42F9F">
      <w:pPr>
        <w:ind w:left="273" w:firstLine="720"/>
        <w:rPr>
          <w:rFonts w:ascii="Arial" w:hAnsi="Arial" w:cs="Arial"/>
          <w:sz w:val="20"/>
          <w:szCs w:val="20"/>
        </w:rPr>
      </w:pPr>
      <w:r w:rsidRPr="00C42F9F">
        <w:rPr>
          <w:rFonts w:ascii="Arial" w:hAnsi="Arial" w:cs="Arial"/>
          <w:sz w:val="20"/>
          <w:szCs w:val="20"/>
        </w:rPr>
        <w:t>BI/17/02469/DOM - Mrs P Beale Apple Tree Cottage Cherry Lane Birdham Chichester</w:t>
      </w:r>
    </w:p>
    <w:p w:rsidR="00310007" w:rsidRPr="00C42F9F" w:rsidRDefault="005B50E8" w:rsidP="00C42F9F">
      <w:pPr>
        <w:ind w:left="993"/>
        <w:rPr>
          <w:rFonts w:ascii="Arial" w:hAnsi="Arial" w:cs="Arial"/>
          <w:sz w:val="20"/>
          <w:szCs w:val="20"/>
        </w:rPr>
      </w:pPr>
      <w:proofErr w:type="gramStart"/>
      <w:r w:rsidRPr="00C42F9F">
        <w:rPr>
          <w:rFonts w:ascii="Arial" w:hAnsi="Arial" w:cs="Arial"/>
          <w:sz w:val="20"/>
          <w:szCs w:val="20"/>
        </w:rPr>
        <w:t>Re-submission of BI/15/03512/DOM for rear single storey extension and rear dormer projection in new position.</w:t>
      </w:r>
      <w:proofErr w:type="gramEnd"/>
      <w:r w:rsidRPr="00C42F9F">
        <w:rPr>
          <w:rFonts w:ascii="Arial" w:hAnsi="Arial" w:cs="Arial"/>
          <w:sz w:val="20"/>
          <w:szCs w:val="20"/>
        </w:rPr>
        <w:t xml:space="preserve"> </w:t>
      </w:r>
    </w:p>
    <w:p w:rsidR="005B50E8" w:rsidRPr="00C42F9F" w:rsidRDefault="00310007" w:rsidP="00C42F9F">
      <w:pPr>
        <w:ind w:left="273" w:firstLine="720"/>
        <w:rPr>
          <w:rFonts w:ascii="Arial" w:hAnsi="Arial" w:cs="Arial"/>
          <w:sz w:val="20"/>
          <w:szCs w:val="20"/>
        </w:rPr>
      </w:pPr>
      <w:r w:rsidRPr="00C42F9F">
        <w:rPr>
          <w:rFonts w:ascii="Arial" w:hAnsi="Arial" w:cs="Arial"/>
          <w:sz w:val="20"/>
          <w:szCs w:val="20"/>
          <w:lang w:eastAsia="en-GB"/>
        </w:rPr>
        <w:t xml:space="preserve">Birdham Parish Council raises </w:t>
      </w:r>
      <w:r w:rsidRPr="00C42F9F">
        <w:rPr>
          <w:rFonts w:ascii="Arial" w:hAnsi="Arial" w:cs="Arial"/>
          <w:b/>
          <w:sz w:val="20"/>
          <w:szCs w:val="20"/>
          <w:lang w:eastAsia="en-GB"/>
        </w:rPr>
        <w:t>No Objection</w:t>
      </w:r>
      <w:r w:rsidRPr="00C42F9F">
        <w:rPr>
          <w:rFonts w:ascii="Arial" w:hAnsi="Arial" w:cs="Arial"/>
          <w:sz w:val="20"/>
          <w:szCs w:val="20"/>
          <w:lang w:eastAsia="en-GB"/>
        </w:rPr>
        <w:t xml:space="preserve"> to this application.</w:t>
      </w:r>
    </w:p>
    <w:p w:rsidR="005B50E8" w:rsidRPr="005B50E8" w:rsidRDefault="005B50E8" w:rsidP="005B50E8">
      <w:pPr>
        <w:pStyle w:val="ListParagraph"/>
        <w:ind w:left="1713"/>
        <w:rPr>
          <w:rFonts w:ascii="Arial" w:hAnsi="Arial" w:cs="Arial"/>
          <w:sz w:val="16"/>
          <w:szCs w:val="16"/>
        </w:rPr>
      </w:pPr>
    </w:p>
    <w:p w:rsidR="005B50E8" w:rsidRPr="00C42F9F" w:rsidRDefault="005B50E8" w:rsidP="00C42F9F">
      <w:pPr>
        <w:ind w:left="273" w:firstLine="720"/>
        <w:rPr>
          <w:rFonts w:ascii="Arial" w:hAnsi="Arial" w:cs="Arial"/>
          <w:sz w:val="20"/>
          <w:szCs w:val="20"/>
        </w:rPr>
      </w:pPr>
      <w:r w:rsidRPr="00C42F9F">
        <w:rPr>
          <w:rFonts w:ascii="Arial" w:hAnsi="Arial" w:cs="Arial"/>
          <w:sz w:val="20"/>
          <w:szCs w:val="20"/>
        </w:rPr>
        <w:t xml:space="preserve">BI/17/02454/DOM - Mr &amp; Mrs Fender </w:t>
      </w:r>
      <w:proofErr w:type="spellStart"/>
      <w:r w:rsidRPr="00C42F9F">
        <w:rPr>
          <w:rFonts w:ascii="Arial" w:hAnsi="Arial" w:cs="Arial"/>
          <w:sz w:val="20"/>
          <w:szCs w:val="20"/>
        </w:rPr>
        <w:t>Tangly</w:t>
      </w:r>
      <w:proofErr w:type="spellEnd"/>
      <w:r w:rsidRPr="00C42F9F">
        <w:rPr>
          <w:rFonts w:ascii="Arial" w:hAnsi="Arial" w:cs="Arial"/>
          <w:sz w:val="20"/>
          <w:szCs w:val="20"/>
        </w:rPr>
        <w:t xml:space="preserve"> 2 </w:t>
      </w:r>
      <w:proofErr w:type="spellStart"/>
      <w:r w:rsidRPr="00C42F9F">
        <w:rPr>
          <w:rFonts w:ascii="Arial" w:hAnsi="Arial" w:cs="Arial"/>
          <w:sz w:val="20"/>
          <w:szCs w:val="20"/>
        </w:rPr>
        <w:t>Burlow</w:t>
      </w:r>
      <w:proofErr w:type="spellEnd"/>
      <w:r w:rsidRPr="00C42F9F">
        <w:rPr>
          <w:rFonts w:ascii="Arial" w:hAnsi="Arial" w:cs="Arial"/>
          <w:sz w:val="20"/>
          <w:szCs w:val="20"/>
        </w:rPr>
        <w:t xml:space="preserve"> Close Birdham PO20 7ES</w:t>
      </w:r>
    </w:p>
    <w:p w:rsidR="00310007" w:rsidRPr="00C42F9F" w:rsidRDefault="005B50E8" w:rsidP="00C42F9F">
      <w:pPr>
        <w:ind w:left="273" w:firstLine="720"/>
        <w:rPr>
          <w:rFonts w:ascii="Arial" w:hAnsi="Arial" w:cs="Arial"/>
          <w:sz w:val="20"/>
          <w:szCs w:val="20"/>
        </w:rPr>
      </w:pPr>
      <w:proofErr w:type="gramStart"/>
      <w:r w:rsidRPr="00C42F9F">
        <w:rPr>
          <w:rFonts w:ascii="Arial" w:hAnsi="Arial" w:cs="Arial"/>
          <w:sz w:val="20"/>
          <w:szCs w:val="20"/>
        </w:rPr>
        <w:t>Enlargement of dormer and cladding to the front elevation.</w:t>
      </w:r>
      <w:proofErr w:type="gramEnd"/>
    </w:p>
    <w:p w:rsidR="00310007" w:rsidRPr="00C42F9F" w:rsidRDefault="00310007" w:rsidP="00C42F9F">
      <w:pPr>
        <w:ind w:left="273" w:firstLine="720"/>
        <w:rPr>
          <w:rFonts w:ascii="Arial" w:hAnsi="Arial" w:cs="Arial"/>
          <w:sz w:val="20"/>
          <w:szCs w:val="20"/>
        </w:rPr>
      </w:pPr>
      <w:r w:rsidRPr="00C42F9F">
        <w:rPr>
          <w:rFonts w:ascii="Arial" w:hAnsi="Arial" w:cs="Arial"/>
          <w:sz w:val="20"/>
          <w:szCs w:val="20"/>
          <w:lang w:eastAsia="en-GB"/>
        </w:rPr>
        <w:t xml:space="preserve">Birdham Parish Council raises </w:t>
      </w:r>
      <w:r w:rsidRPr="00C42F9F">
        <w:rPr>
          <w:rFonts w:ascii="Arial" w:hAnsi="Arial" w:cs="Arial"/>
          <w:b/>
          <w:sz w:val="20"/>
          <w:szCs w:val="20"/>
          <w:lang w:eastAsia="en-GB"/>
        </w:rPr>
        <w:t>No Objection</w:t>
      </w:r>
      <w:r w:rsidRPr="00C42F9F">
        <w:rPr>
          <w:rFonts w:ascii="Arial" w:hAnsi="Arial" w:cs="Arial"/>
          <w:sz w:val="20"/>
          <w:szCs w:val="20"/>
          <w:lang w:eastAsia="en-GB"/>
        </w:rPr>
        <w:t xml:space="preserve"> to this application.</w:t>
      </w:r>
    </w:p>
    <w:p w:rsidR="005B50E8" w:rsidRPr="00C42F9F" w:rsidRDefault="005B50E8" w:rsidP="005B50E8">
      <w:pPr>
        <w:pStyle w:val="ListParagraph"/>
        <w:ind w:left="1713"/>
        <w:rPr>
          <w:rFonts w:ascii="Arial" w:hAnsi="Arial" w:cs="Arial"/>
          <w:sz w:val="16"/>
          <w:szCs w:val="16"/>
        </w:rPr>
      </w:pPr>
    </w:p>
    <w:p w:rsidR="005B50E8" w:rsidRPr="00C42F9F" w:rsidRDefault="005B50E8" w:rsidP="00C42F9F">
      <w:pPr>
        <w:autoSpaceDE w:val="0"/>
        <w:autoSpaceDN w:val="0"/>
        <w:adjustRightInd w:val="0"/>
        <w:ind w:left="273" w:firstLine="720"/>
        <w:rPr>
          <w:rFonts w:ascii="Arial" w:hAnsi="Arial" w:cs="Arial"/>
          <w:sz w:val="20"/>
          <w:szCs w:val="20"/>
          <w:lang w:eastAsia="en-GB"/>
        </w:rPr>
      </w:pPr>
      <w:r w:rsidRPr="00C42F9F">
        <w:rPr>
          <w:rFonts w:ascii="Arial" w:hAnsi="Arial" w:cs="Arial"/>
          <w:bCs/>
          <w:sz w:val="20"/>
          <w:szCs w:val="20"/>
          <w:lang w:eastAsia="en-GB"/>
        </w:rPr>
        <w:t xml:space="preserve">BI/17/02604/PLD - </w:t>
      </w:r>
      <w:r w:rsidRPr="00C42F9F">
        <w:rPr>
          <w:rFonts w:ascii="Arial" w:hAnsi="Arial" w:cs="Arial"/>
          <w:sz w:val="20"/>
          <w:szCs w:val="20"/>
          <w:lang w:eastAsia="en-GB"/>
        </w:rPr>
        <w:t xml:space="preserve">Mr &amp; Mrs Davis </w:t>
      </w:r>
      <w:proofErr w:type="spellStart"/>
      <w:r w:rsidRPr="00C42F9F">
        <w:rPr>
          <w:rFonts w:ascii="Arial" w:hAnsi="Arial" w:cs="Arial"/>
          <w:sz w:val="20"/>
          <w:szCs w:val="20"/>
          <w:lang w:eastAsia="en-GB"/>
        </w:rPr>
        <w:t>Freiston</w:t>
      </w:r>
      <w:proofErr w:type="spellEnd"/>
      <w:r w:rsidRPr="00C42F9F">
        <w:rPr>
          <w:rFonts w:ascii="Arial" w:hAnsi="Arial" w:cs="Arial"/>
          <w:sz w:val="20"/>
          <w:szCs w:val="20"/>
          <w:lang w:eastAsia="en-GB"/>
        </w:rPr>
        <w:t xml:space="preserve"> 3 </w:t>
      </w:r>
      <w:proofErr w:type="spellStart"/>
      <w:r w:rsidRPr="00C42F9F">
        <w:rPr>
          <w:rFonts w:ascii="Arial" w:hAnsi="Arial" w:cs="Arial"/>
          <w:sz w:val="20"/>
          <w:szCs w:val="20"/>
          <w:lang w:eastAsia="en-GB"/>
        </w:rPr>
        <w:t>Burlow</w:t>
      </w:r>
      <w:proofErr w:type="spellEnd"/>
      <w:r w:rsidRPr="00C42F9F">
        <w:rPr>
          <w:rFonts w:ascii="Arial" w:hAnsi="Arial" w:cs="Arial"/>
          <w:sz w:val="20"/>
          <w:szCs w:val="20"/>
          <w:lang w:eastAsia="en-GB"/>
        </w:rPr>
        <w:t xml:space="preserve"> Close Birdham</w:t>
      </w:r>
    </w:p>
    <w:p w:rsidR="005B50E8" w:rsidRPr="00C42F9F" w:rsidRDefault="005B50E8" w:rsidP="00C42F9F">
      <w:pPr>
        <w:autoSpaceDE w:val="0"/>
        <w:autoSpaceDN w:val="0"/>
        <w:adjustRightInd w:val="0"/>
        <w:ind w:left="273" w:firstLine="720"/>
        <w:rPr>
          <w:rFonts w:ascii="Arial" w:hAnsi="Arial" w:cs="Arial"/>
          <w:sz w:val="20"/>
          <w:szCs w:val="20"/>
          <w:lang w:eastAsia="en-GB"/>
        </w:rPr>
      </w:pPr>
      <w:proofErr w:type="gramStart"/>
      <w:r w:rsidRPr="00C42F9F">
        <w:rPr>
          <w:rFonts w:ascii="Arial" w:hAnsi="Arial" w:cs="Arial"/>
          <w:sz w:val="20"/>
          <w:szCs w:val="20"/>
          <w:lang w:eastAsia="en-GB"/>
        </w:rPr>
        <w:t>Construction of single storey rear extension.</w:t>
      </w:r>
      <w:proofErr w:type="gramEnd"/>
    </w:p>
    <w:p w:rsidR="00310007" w:rsidRPr="00C42F9F" w:rsidRDefault="00310007" w:rsidP="00C42F9F">
      <w:pPr>
        <w:ind w:left="273" w:firstLine="720"/>
        <w:rPr>
          <w:rFonts w:ascii="Arial" w:hAnsi="Arial" w:cs="Arial"/>
          <w:sz w:val="20"/>
          <w:szCs w:val="20"/>
        </w:rPr>
      </w:pPr>
      <w:r w:rsidRPr="00C42F9F">
        <w:rPr>
          <w:rFonts w:ascii="Arial" w:hAnsi="Arial" w:cs="Arial"/>
          <w:sz w:val="20"/>
          <w:szCs w:val="20"/>
          <w:lang w:eastAsia="en-GB"/>
        </w:rPr>
        <w:t xml:space="preserve">Birdham Parish Council raises </w:t>
      </w:r>
      <w:r w:rsidRPr="00C42F9F">
        <w:rPr>
          <w:rFonts w:ascii="Arial" w:hAnsi="Arial" w:cs="Arial"/>
          <w:b/>
          <w:sz w:val="20"/>
          <w:szCs w:val="20"/>
          <w:lang w:eastAsia="en-GB"/>
        </w:rPr>
        <w:t>No Objection</w:t>
      </w:r>
      <w:r w:rsidRPr="00C42F9F">
        <w:rPr>
          <w:rFonts w:ascii="Arial" w:hAnsi="Arial" w:cs="Arial"/>
          <w:sz w:val="20"/>
          <w:szCs w:val="20"/>
          <w:lang w:eastAsia="en-GB"/>
        </w:rPr>
        <w:t xml:space="preserve"> to this application.</w:t>
      </w:r>
    </w:p>
    <w:p w:rsidR="005B50E8" w:rsidRPr="00C42F9F" w:rsidRDefault="005B50E8" w:rsidP="005B50E8">
      <w:pPr>
        <w:pStyle w:val="ListParagraph"/>
        <w:ind w:left="1713"/>
        <w:rPr>
          <w:rFonts w:ascii="Arial" w:hAnsi="Arial" w:cs="Arial"/>
          <w:sz w:val="16"/>
          <w:szCs w:val="16"/>
          <w:lang w:eastAsia="en-GB"/>
        </w:rPr>
      </w:pPr>
    </w:p>
    <w:p w:rsidR="005B50E8" w:rsidRPr="00C42F9F" w:rsidRDefault="005B50E8" w:rsidP="00C42F9F">
      <w:pPr>
        <w:autoSpaceDE w:val="0"/>
        <w:autoSpaceDN w:val="0"/>
        <w:adjustRightInd w:val="0"/>
        <w:ind w:left="273" w:firstLine="720"/>
        <w:rPr>
          <w:rFonts w:ascii="Arial" w:hAnsi="Arial" w:cs="Arial"/>
          <w:sz w:val="20"/>
          <w:szCs w:val="20"/>
          <w:lang w:eastAsia="en-GB"/>
        </w:rPr>
      </w:pPr>
      <w:r w:rsidRPr="00C42F9F">
        <w:rPr>
          <w:rFonts w:ascii="Arial" w:hAnsi="Arial" w:cs="Arial"/>
          <w:bCs/>
          <w:sz w:val="20"/>
          <w:szCs w:val="20"/>
          <w:lang w:eastAsia="en-GB"/>
        </w:rPr>
        <w:t xml:space="preserve">BI/17/02329/FUL – Mr M Boyle </w:t>
      </w:r>
      <w:proofErr w:type="gramStart"/>
      <w:r w:rsidRPr="00C42F9F">
        <w:rPr>
          <w:rFonts w:ascii="Arial" w:hAnsi="Arial" w:cs="Arial"/>
          <w:sz w:val="20"/>
          <w:szCs w:val="20"/>
          <w:lang w:eastAsia="en-GB"/>
        </w:rPr>
        <w:t>The</w:t>
      </w:r>
      <w:proofErr w:type="gramEnd"/>
      <w:r w:rsidRPr="00C42F9F">
        <w:rPr>
          <w:rFonts w:ascii="Arial" w:hAnsi="Arial" w:cs="Arial"/>
          <w:sz w:val="20"/>
          <w:szCs w:val="20"/>
          <w:lang w:eastAsia="en-GB"/>
        </w:rPr>
        <w:t xml:space="preserve"> Boat House, Units 4 And 6, Building D, Chichester Marina, </w:t>
      </w:r>
    </w:p>
    <w:p w:rsidR="005B50E8" w:rsidRPr="00C42F9F" w:rsidRDefault="005B50E8" w:rsidP="00C42F9F">
      <w:pPr>
        <w:autoSpaceDE w:val="0"/>
        <w:autoSpaceDN w:val="0"/>
        <w:adjustRightInd w:val="0"/>
        <w:ind w:left="273" w:firstLine="720"/>
        <w:rPr>
          <w:rFonts w:ascii="Arial" w:hAnsi="Arial" w:cs="Arial"/>
          <w:sz w:val="20"/>
          <w:szCs w:val="20"/>
          <w:lang w:eastAsia="en-GB"/>
        </w:rPr>
      </w:pPr>
      <w:proofErr w:type="gramStart"/>
      <w:r w:rsidRPr="00C42F9F">
        <w:rPr>
          <w:rFonts w:ascii="Arial" w:hAnsi="Arial" w:cs="Arial"/>
          <w:sz w:val="20"/>
          <w:szCs w:val="20"/>
          <w:lang w:eastAsia="en-GB"/>
        </w:rPr>
        <w:t>Addition of a pergola covering part of the external terrace.</w:t>
      </w:r>
      <w:proofErr w:type="gramEnd"/>
    </w:p>
    <w:p w:rsidR="00310007" w:rsidRPr="00C42F9F" w:rsidRDefault="00310007" w:rsidP="00C42F9F">
      <w:pPr>
        <w:autoSpaceDE w:val="0"/>
        <w:autoSpaceDN w:val="0"/>
        <w:adjustRightInd w:val="0"/>
        <w:ind w:left="981"/>
        <w:rPr>
          <w:rFonts w:ascii="Arial" w:hAnsi="Arial" w:cs="Arial"/>
          <w:sz w:val="20"/>
          <w:szCs w:val="20"/>
          <w:lang w:eastAsia="en-GB"/>
        </w:rPr>
      </w:pPr>
      <w:r w:rsidRPr="00C42F9F">
        <w:rPr>
          <w:rFonts w:ascii="Arial" w:hAnsi="Arial" w:cs="Arial"/>
          <w:sz w:val="20"/>
          <w:szCs w:val="20"/>
          <w:lang w:eastAsia="en-GB"/>
        </w:rPr>
        <w:t xml:space="preserve">The use of the </w:t>
      </w:r>
      <w:r w:rsidR="000514FE">
        <w:rPr>
          <w:rFonts w:ascii="Arial" w:hAnsi="Arial" w:cs="Arial"/>
          <w:sz w:val="20"/>
          <w:szCs w:val="20"/>
          <w:lang w:eastAsia="en-GB"/>
        </w:rPr>
        <w:t xml:space="preserve">word </w:t>
      </w:r>
      <w:r w:rsidRPr="00C42F9F">
        <w:rPr>
          <w:rFonts w:ascii="Arial" w:hAnsi="Arial" w:cs="Arial"/>
          <w:sz w:val="20"/>
          <w:szCs w:val="20"/>
          <w:lang w:eastAsia="en-GB"/>
        </w:rPr>
        <w:t>Pergola in this application is somewhat mislead</w:t>
      </w:r>
      <w:r w:rsidR="000514FE">
        <w:rPr>
          <w:rFonts w:ascii="Arial" w:hAnsi="Arial" w:cs="Arial"/>
          <w:sz w:val="20"/>
          <w:szCs w:val="20"/>
          <w:lang w:eastAsia="en-GB"/>
        </w:rPr>
        <w:t>ing. The dictionary definition i</w:t>
      </w:r>
      <w:r w:rsidRPr="00C42F9F">
        <w:rPr>
          <w:rFonts w:ascii="Arial" w:hAnsi="Arial" w:cs="Arial"/>
          <w:sz w:val="20"/>
          <w:szCs w:val="20"/>
          <w:lang w:eastAsia="en-GB"/>
        </w:rPr>
        <w:t xml:space="preserve">s </w:t>
      </w:r>
      <w:proofErr w:type="gramStart"/>
      <w:r w:rsidRPr="00C42F9F">
        <w:rPr>
          <w:rFonts w:ascii="Arial" w:hAnsi="Arial" w:cs="Arial"/>
          <w:sz w:val="20"/>
          <w:szCs w:val="20"/>
          <w:lang w:eastAsia="en-GB"/>
        </w:rPr>
        <w:t>"</w:t>
      </w:r>
      <w:r w:rsidR="00C42F9F">
        <w:rPr>
          <w:rFonts w:ascii="Arial" w:hAnsi="Arial" w:cs="Arial"/>
          <w:sz w:val="20"/>
          <w:szCs w:val="20"/>
          <w:lang w:eastAsia="en-GB"/>
        </w:rPr>
        <w:t xml:space="preserve"> </w:t>
      </w:r>
      <w:r w:rsidRPr="00C42F9F">
        <w:rPr>
          <w:rFonts w:ascii="Arial" w:hAnsi="Arial" w:cs="Arial"/>
          <w:sz w:val="20"/>
          <w:szCs w:val="20"/>
          <w:lang w:eastAsia="en-GB"/>
        </w:rPr>
        <w:t>latticework</w:t>
      </w:r>
      <w:proofErr w:type="gramEnd"/>
      <w:r w:rsidRPr="00C42F9F">
        <w:rPr>
          <w:rFonts w:ascii="Arial" w:hAnsi="Arial" w:cs="Arial"/>
          <w:sz w:val="20"/>
          <w:szCs w:val="20"/>
          <w:lang w:eastAsia="en-GB"/>
        </w:rPr>
        <w:t xml:space="preserve"> structure for climbing plants, 1670s, from Italian pergola, from Latin </w:t>
      </w:r>
      <w:proofErr w:type="spellStart"/>
      <w:r w:rsidRPr="00C42F9F">
        <w:rPr>
          <w:rFonts w:ascii="Arial" w:hAnsi="Arial" w:cs="Arial"/>
          <w:sz w:val="20"/>
          <w:szCs w:val="20"/>
          <w:lang w:eastAsia="en-GB"/>
        </w:rPr>
        <w:t>pergula</w:t>
      </w:r>
      <w:proofErr w:type="spellEnd"/>
      <w:r w:rsidRPr="00C42F9F">
        <w:rPr>
          <w:rFonts w:ascii="Arial" w:hAnsi="Arial" w:cs="Arial"/>
          <w:sz w:val="20"/>
          <w:szCs w:val="20"/>
          <w:lang w:eastAsia="en-GB"/>
        </w:rPr>
        <w:t xml:space="preserve"> "school,</w:t>
      </w:r>
      <w:r w:rsidR="00C42F9F">
        <w:rPr>
          <w:rFonts w:ascii="Arial" w:hAnsi="Arial" w:cs="Arial"/>
          <w:sz w:val="20"/>
          <w:szCs w:val="20"/>
          <w:lang w:eastAsia="en-GB"/>
        </w:rPr>
        <w:t xml:space="preserve"> </w:t>
      </w:r>
      <w:r w:rsidRPr="00C42F9F">
        <w:rPr>
          <w:rFonts w:ascii="Arial" w:hAnsi="Arial" w:cs="Arial"/>
          <w:sz w:val="20"/>
          <w:szCs w:val="20"/>
          <w:lang w:eastAsia="en-GB"/>
        </w:rPr>
        <w:t xml:space="preserve">lecture room; projecting roof, vine </w:t>
      </w:r>
      <w:proofErr w:type="spellStart"/>
      <w:r w:rsidRPr="00C42F9F">
        <w:rPr>
          <w:rFonts w:ascii="Arial" w:hAnsi="Arial" w:cs="Arial"/>
          <w:sz w:val="20"/>
          <w:szCs w:val="20"/>
          <w:lang w:eastAsia="en-GB"/>
        </w:rPr>
        <w:t>arbor</w:t>
      </w:r>
      <w:proofErr w:type="spellEnd"/>
      <w:r w:rsidRPr="00C42F9F">
        <w:rPr>
          <w:rFonts w:ascii="Arial" w:hAnsi="Arial" w:cs="Arial"/>
          <w:sz w:val="20"/>
          <w:szCs w:val="20"/>
          <w:lang w:eastAsia="en-GB"/>
        </w:rPr>
        <w:t>." The application seems to be describing an awning like structure rather than a Pergola.</w:t>
      </w:r>
      <w:r w:rsidR="00C42F9F">
        <w:rPr>
          <w:rFonts w:ascii="Arial" w:hAnsi="Arial" w:cs="Arial"/>
          <w:sz w:val="20"/>
          <w:szCs w:val="20"/>
          <w:lang w:eastAsia="en-GB"/>
        </w:rPr>
        <w:t xml:space="preserve"> </w:t>
      </w:r>
      <w:r w:rsidRPr="00C42F9F">
        <w:rPr>
          <w:rFonts w:ascii="Arial" w:hAnsi="Arial" w:cs="Arial"/>
          <w:sz w:val="20"/>
          <w:szCs w:val="20"/>
          <w:lang w:eastAsia="en-GB"/>
        </w:rPr>
        <w:t xml:space="preserve">That said the Parish Council raised </w:t>
      </w:r>
      <w:r w:rsidRPr="00C42F9F">
        <w:rPr>
          <w:rFonts w:ascii="Arial" w:hAnsi="Arial" w:cs="Arial"/>
          <w:b/>
          <w:sz w:val="20"/>
          <w:szCs w:val="20"/>
          <w:lang w:eastAsia="en-GB"/>
        </w:rPr>
        <w:t xml:space="preserve">No Objection </w:t>
      </w:r>
      <w:r w:rsidRPr="00C42F9F">
        <w:rPr>
          <w:rFonts w:ascii="Arial" w:hAnsi="Arial" w:cs="Arial"/>
          <w:sz w:val="20"/>
          <w:szCs w:val="20"/>
          <w:lang w:eastAsia="en-GB"/>
        </w:rPr>
        <w:t>to the application provided that the materials</w:t>
      </w:r>
      <w:r w:rsidR="00C42F9F">
        <w:rPr>
          <w:rFonts w:ascii="Arial" w:hAnsi="Arial" w:cs="Arial"/>
          <w:sz w:val="20"/>
          <w:szCs w:val="20"/>
          <w:lang w:eastAsia="en-GB"/>
        </w:rPr>
        <w:t xml:space="preserve"> </w:t>
      </w:r>
      <w:r w:rsidRPr="00C42F9F">
        <w:rPr>
          <w:rFonts w:ascii="Arial" w:hAnsi="Arial" w:cs="Arial"/>
          <w:sz w:val="20"/>
          <w:szCs w:val="20"/>
          <w:lang w:eastAsia="en-GB"/>
        </w:rPr>
        <w:t>used conform to the published guidelines of the Harbour Conservancy.</w:t>
      </w:r>
    </w:p>
    <w:p w:rsidR="00746D9E" w:rsidRPr="00BB1726" w:rsidRDefault="00746D9E" w:rsidP="000A5737">
      <w:pPr>
        <w:ind w:left="567"/>
        <w:rPr>
          <w:rFonts w:ascii="Arial" w:hAnsi="Arial" w:cs="Arial"/>
          <w:sz w:val="16"/>
          <w:szCs w:val="16"/>
        </w:rPr>
      </w:pPr>
    </w:p>
    <w:p w:rsidR="00746D9E" w:rsidRPr="003B60A2" w:rsidRDefault="00746D9E" w:rsidP="003B60A2">
      <w:pPr>
        <w:ind w:left="261" w:firstLine="720"/>
        <w:rPr>
          <w:rFonts w:ascii="Arial" w:hAnsi="Arial" w:cs="Arial"/>
          <w:sz w:val="20"/>
          <w:szCs w:val="20"/>
        </w:rPr>
      </w:pPr>
      <w:r w:rsidRPr="003B60A2">
        <w:rPr>
          <w:rFonts w:ascii="Arial" w:hAnsi="Arial" w:cs="Arial"/>
          <w:b/>
          <w:sz w:val="20"/>
          <w:szCs w:val="20"/>
        </w:rPr>
        <w:t xml:space="preserve">It was resolved </w:t>
      </w:r>
      <w:r w:rsidRPr="003B60A2">
        <w:rPr>
          <w:rFonts w:ascii="Arial" w:hAnsi="Arial" w:cs="Arial"/>
          <w:sz w:val="20"/>
          <w:szCs w:val="20"/>
        </w:rPr>
        <w:t>to authorise the Clerk to notify the Councils decision to CDC Planning.</w:t>
      </w:r>
    </w:p>
    <w:p w:rsidR="00C42F9F" w:rsidRPr="000514FE" w:rsidRDefault="00746D9E" w:rsidP="00C42F9F">
      <w:pPr>
        <w:pStyle w:val="ListParagraph"/>
        <w:keepNext/>
        <w:numPr>
          <w:ilvl w:val="0"/>
          <w:numId w:val="6"/>
        </w:numPr>
        <w:autoSpaceDE w:val="0"/>
        <w:autoSpaceDN w:val="0"/>
        <w:adjustRightInd w:val="0"/>
        <w:ind w:left="993" w:hanging="426"/>
        <w:rPr>
          <w:rFonts w:ascii="Arial" w:hAnsi="Arial" w:cs="Arial"/>
          <w:b/>
          <w:sz w:val="20"/>
          <w:szCs w:val="20"/>
          <w:lang w:val="en-US"/>
        </w:rPr>
      </w:pPr>
      <w:r w:rsidRPr="000514FE">
        <w:rPr>
          <w:rFonts w:ascii="Arial" w:hAnsi="Arial" w:cs="Arial"/>
          <w:b/>
          <w:sz w:val="20"/>
          <w:szCs w:val="20"/>
        </w:rPr>
        <w:lastRenderedPageBreak/>
        <w:t>Delegated Decisions to be noted.</w:t>
      </w:r>
    </w:p>
    <w:p w:rsidR="005B50E8" w:rsidRPr="00C42F9F" w:rsidRDefault="005B50E8" w:rsidP="00C42F9F">
      <w:pPr>
        <w:keepNext/>
        <w:autoSpaceDE w:val="0"/>
        <w:autoSpaceDN w:val="0"/>
        <w:adjustRightInd w:val="0"/>
        <w:ind w:left="273" w:firstLine="720"/>
        <w:rPr>
          <w:rFonts w:ascii="Arial" w:hAnsi="Arial" w:cs="Arial"/>
          <w:sz w:val="20"/>
          <w:szCs w:val="20"/>
          <w:lang w:val="en-US"/>
        </w:rPr>
      </w:pPr>
      <w:r w:rsidRPr="00C42F9F">
        <w:rPr>
          <w:rFonts w:ascii="Arial" w:hAnsi="Arial" w:cs="Arial"/>
          <w:sz w:val="20"/>
          <w:szCs w:val="20"/>
        </w:rPr>
        <w:t xml:space="preserve">BI/17/01341/FUL Mr </w:t>
      </w:r>
      <w:proofErr w:type="spellStart"/>
      <w:r w:rsidRPr="00C42F9F">
        <w:rPr>
          <w:rFonts w:ascii="Arial" w:hAnsi="Arial" w:cs="Arial"/>
          <w:sz w:val="20"/>
          <w:szCs w:val="20"/>
        </w:rPr>
        <w:t>Splude</w:t>
      </w:r>
      <w:proofErr w:type="spellEnd"/>
      <w:r w:rsidRPr="00C42F9F">
        <w:rPr>
          <w:rFonts w:ascii="Arial" w:hAnsi="Arial" w:cs="Arial"/>
          <w:sz w:val="20"/>
          <w:szCs w:val="20"/>
        </w:rPr>
        <w:t xml:space="preserve"> </w:t>
      </w:r>
      <w:r w:rsidRPr="00C42F9F">
        <w:rPr>
          <w:rFonts w:ascii="Arial" w:hAnsi="Arial" w:cs="Arial"/>
          <w:sz w:val="20"/>
          <w:szCs w:val="20"/>
          <w:lang w:val="en-US"/>
        </w:rPr>
        <w:t xml:space="preserve">Cabinteely Bell Lane Birdham </w:t>
      </w:r>
    </w:p>
    <w:p w:rsidR="005B50E8" w:rsidRPr="00C42F9F" w:rsidRDefault="005B50E8" w:rsidP="00C42F9F">
      <w:pPr>
        <w:keepNext/>
        <w:ind w:left="273" w:firstLine="720"/>
        <w:rPr>
          <w:rFonts w:ascii="Arial" w:hAnsi="Arial" w:cs="Arial"/>
          <w:sz w:val="20"/>
          <w:szCs w:val="20"/>
        </w:rPr>
      </w:pPr>
      <w:r w:rsidRPr="00C42F9F">
        <w:rPr>
          <w:rFonts w:ascii="Arial" w:hAnsi="Arial" w:cs="Arial"/>
          <w:sz w:val="20"/>
          <w:szCs w:val="20"/>
        </w:rPr>
        <w:t xml:space="preserve">Demolition of existing dwelling and construction of 1 no. </w:t>
      </w:r>
      <w:proofErr w:type="gramStart"/>
      <w:r w:rsidRPr="00C42F9F">
        <w:rPr>
          <w:rFonts w:ascii="Arial" w:hAnsi="Arial" w:cs="Arial"/>
          <w:sz w:val="20"/>
          <w:szCs w:val="20"/>
        </w:rPr>
        <w:t>dwelling,</w:t>
      </w:r>
      <w:proofErr w:type="gramEnd"/>
      <w:r w:rsidRPr="00C42F9F">
        <w:rPr>
          <w:rFonts w:ascii="Arial" w:hAnsi="Arial" w:cs="Arial"/>
          <w:sz w:val="20"/>
          <w:szCs w:val="20"/>
        </w:rPr>
        <w:t xml:space="preserve"> shed and bike store. </w:t>
      </w:r>
      <w:r w:rsidRPr="00C42F9F">
        <w:rPr>
          <w:rFonts w:ascii="Arial" w:hAnsi="Arial" w:cs="Arial"/>
          <w:b/>
          <w:bCs/>
          <w:sz w:val="20"/>
          <w:szCs w:val="20"/>
        </w:rPr>
        <w:t>PERMIT</w:t>
      </w:r>
      <w:r w:rsidRPr="00C42F9F">
        <w:rPr>
          <w:rFonts w:ascii="Arial" w:hAnsi="Arial" w:cs="Arial"/>
          <w:b/>
          <w:sz w:val="20"/>
          <w:szCs w:val="20"/>
        </w:rPr>
        <w:t xml:space="preserve"> </w:t>
      </w:r>
    </w:p>
    <w:p w:rsidR="005B50E8" w:rsidRPr="00DE3F86" w:rsidRDefault="005B50E8" w:rsidP="005B50E8">
      <w:pPr>
        <w:pStyle w:val="Header"/>
        <w:keepNext/>
        <w:ind w:left="1713"/>
        <w:rPr>
          <w:rFonts w:ascii="Arial" w:hAnsi="Arial" w:cs="Arial"/>
          <w:sz w:val="16"/>
          <w:szCs w:val="16"/>
        </w:rPr>
      </w:pPr>
    </w:p>
    <w:p w:rsidR="005B50E8" w:rsidRPr="00C42F9F" w:rsidRDefault="005B50E8" w:rsidP="00C42F9F">
      <w:pPr>
        <w:keepNext/>
        <w:ind w:left="273" w:firstLine="720"/>
        <w:rPr>
          <w:rFonts w:ascii="Arial" w:hAnsi="Arial" w:cs="Arial"/>
          <w:sz w:val="20"/>
          <w:szCs w:val="20"/>
          <w:lang w:val="en-US"/>
        </w:rPr>
      </w:pPr>
      <w:r w:rsidRPr="00C42F9F">
        <w:rPr>
          <w:rFonts w:ascii="Arial" w:hAnsi="Arial" w:cs="Arial"/>
          <w:sz w:val="20"/>
          <w:szCs w:val="20"/>
        </w:rPr>
        <w:t xml:space="preserve">BI/17/01495/DOM </w:t>
      </w:r>
      <w:proofErr w:type="spellStart"/>
      <w:r w:rsidRPr="00C42F9F">
        <w:rPr>
          <w:rFonts w:ascii="Arial" w:hAnsi="Arial" w:cs="Arial"/>
          <w:sz w:val="20"/>
          <w:szCs w:val="20"/>
        </w:rPr>
        <w:t>Somerley</w:t>
      </w:r>
      <w:proofErr w:type="spellEnd"/>
      <w:r w:rsidRPr="00C42F9F">
        <w:rPr>
          <w:rFonts w:ascii="Arial" w:hAnsi="Arial" w:cs="Arial"/>
          <w:sz w:val="20"/>
          <w:szCs w:val="20"/>
        </w:rPr>
        <w:t xml:space="preserve"> Construction Ltd </w:t>
      </w:r>
      <w:r w:rsidRPr="00C42F9F">
        <w:rPr>
          <w:rFonts w:ascii="Arial" w:hAnsi="Arial" w:cs="Arial"/>
          <w:sz w:val="20"/>
          <w:szCs w:val="20"/>
          <w:lang w:val="en-US"/>
        </w:rPr>
        <w:t xml:space="preserve">Glen Iris Bell Lane Birdham </w:t>
      </w:r>
    </w:p>
    <w:p w:rsidR="005B50E8" w:rsidRDefault="00C42F9F" w:rsidP="00C42F9F">
      <w:pPr>
        <w:pStyle w:val="Header"/>
        <w:keepNext/>
        <w:rPr>
          <w:rFonts w:ascii="Arial" w:hAnsi="Arial" w:cs="Arial"/>
          <w:bCs/>
          <w:sz w:val="20"/>
          <w:szCs w:val="20"/>
        </w:rPr>
      </w:pPr>
      <w:r>
        <w:rPr>
          <w:rFonts w:ascii="Arial" w:hAnsi="Arial" w:cs="Arial"/>
          <w:sz w:val="20"/>
          <w:szCs w:val="20"/>
        </w:rPr>
        <w:tab/>
      </w:r>
      <w:proofErr w:type="gramStart"/>
      <w:r>
        <w:rPr>
          <w:rFonts w:ascii="Arial" w:hAnsi="Arial" w:cs="Arial"/>
          <w:sz w:val="20"/>
          <w:szCs w:val="20"/>
        </w:rPr>
        <w:t>N</w:t>
      </w:r>
      <w:r w:rsidR="005B50E8" w:rsidRPr="001B3A62">
        <w:rPr>
          <w:rFonts w:ascii="Arial" w:hAnsi="Arial" w:cs="Arial"/>
          <w:sz w:val="20"/>
          <w:szCs w:val="20"/>
        </w:rPr>
        <w:t>ew elevation materials, new windows and redesigned front porch.</w:t>
      </w:r>
      <w:proofErr w:type="gramEnd"/>
      <w:r w:rsidR="005B50E8" w:rsidRPr="001B3A62">
        <w:rPr>
          <w:rFonts w:ascii="Arial" w:hAnsi="Arial" w:cs="Arial"/>
          <w:sz w:val="20"/>
          <w:szCs w:val="20"/>
        </w:rPr>
        <w:t xml:space="preserve"> </w:t>
      </w:r>
      <w:r w:rsidR="005B50E8" w:rsidRPr="001B3A62">
        <w:rPr>
          <w:rFonts w:ascii="Arial" w:hAnsi="Arial" w:cs="Arial"/>
          <w:b/>
          <w:bCs/>
          <w:sz w:val="20"/>
          <w:szCs w:val="20"/>
        </w:rPr>
        <w:t>PERMIT</w:t>
      </w:r>
    </w:p>
    <w:p w:rsidR="005B50E8" w:rsidRPr="00DE3F86" w:rsidRDefault="005B50E8" w:rsidP="005B50E8">
      <w:pPr>
        <w:pStyle w:val="Header"/>
        <w:keepNext/>
        <w:ind w:left="1713"/>
        <w:rPr>
          <w:rFonts w:ascii="Arial" w:hAnsi="Arial" w:cs="Arial"/>
          <w:sz w:val="16"/>
          <w:szCs w:val="16"/>
        </w:rPr>
      </w:pPr>
    </w:p>
    <w:p w:rsidR="005B50E8" w:rsidRPr="00C42F9F" w:rsidRDefault="005B50E8" w:rsidP="00C42F9F">
      <w:pPr>
        <w:keepNext/>
        <w:ind w:left="720" w:firstLine="273"/>
        <w:rPr>
          <w:rFonts w:ascii="Arial" w:hAnsi="Arial" w:cs="Arial"/>
          <w:sz w:val="20"/>
          <w:szCs w:val="20"/>
          <w:lang w:val="en-US"/>
        </w:rPr>
      </w:pPr>
      <w:r w:rsidRPr="00C42F9F">
        <w:rPr>
          <w:rFonts w:ascii="Arial" w:hAnsi="Arial" w:cs="Arial"/>
          <w:sz w:val="20"/>
          <w:szCs w:val="20"/>
        </w:rPr>
        <w:t xml:space="preserve">BI/16/02743/FUL Birdham Pool Ltd </w:t>
      </w:r>
      <w:r w:rsidRPr="00C42F9F">
        <w:rPr>
          <w:rFonts w:ascii="Arial" w:hAnsi="Arial" w:cs="Arial"/>
          <w:sz w:val="20"/>
          <w:szCs w:val="20"/>
          <w:lang w:val="en-US"/>
        </w:rPr>
        <w:t xml:space="preserve">Land North Of Birdham Pool </w:t>
      </w:r>
      <w:proofErr w:type="gramStart"/>
      <w:r w:rsidRPr="00C42F9F">
        <w:rPr>
          <w:rFonts w:ascii="Arial" w:hAnsi="Arial" w:cs="Arial"/>
          <w:sz w:val="20"/>
          <w:szCs w:val="20"/>
          <w:lang w:val="en-US"/>
        </w:rPr>
        <w:t>The</w:t>
      </w:r>
      <w:proofErr w:type="gramEnd"/>
      <w:r w:rsidRPr="00C42F9F">
        <w:rPr>
          <w:rFonts w:ascii="Arial" w:hAnsi="Arial" w:cs="Arial"/>
          <w:sz w:val="20"/>
          <w:szCs w:val="20"/>
          <w:lang w:val="en-US"/>
        </w:rPr>
        <w:t xml:space="preserve"> Causeway Birdham </w:t>
      </w:r>
    </w:p>
    <w:p w:rsidR="005B50E8" w:rsidRPr="001B3A62" w:rsidRDefault="00C42F9F" w:rsidP="00C42F9F">
      <w:pPr>
        <w:pStyle w:val="Header"/>
        <w:keepNext/>
        <w:ind w:left="993"/>
        <w:rPr>
          <w:rFonts w:ascii="Arial" w:hAnsi="Arial" w:cs="Arial"/>
          <w:sz w:val="20"/>
          <w:szCs w:val="20"/>
        </w:rPr>
      </w:pPr>
      <w:r>
        <w:rPr>
          <w:rFonts w:ascii="Arial" w:hAnsi="Arial" w:cs="Arial"/>
          <w:sz w:val="20"/>
          <w:szCs w:val="20"/>
        </w:rPr>
        <w:tab/>
      </w:r>
      <w:r w:rsidR="005B50E8" w:rsidRPr="001B3A62">
        <w:rPr>
          <w:rFonts w:ascii="Arial" w:hAnsi="Arial" w:cs="Arial"/>
          <w:sz w:val="20"/>
          <w:szCs w:val="20"/>
        </w:rPr>
        <w:t xml:space="preserve">Engineering operation including dredging of high spots of silt within the new marina basin extension area (granted under 13/00316/FUL and Appeal APP/L3815/A/14/2226737) and deposit dredged silt behind new revetment, levelled to just above water level to create new wetland area. </w:t>
      </w:r>
      <w:r w:rsidR="005B50E8" w:rsidRPr="001B3A62">
        <w:rPr>
          <w:rFonts w:ascii="Arial" w:hAnsi="Arial" w:cs="Arial"/>
          <w:b/>
          <w:bCs/>
          <w:sz w:val="20"/>
          <w:szCs w:val="20"/>
        </w:rPr>
        <w:t>PERMIT</w:t>
      </w:r>
    </w:p>
    <w:p w:rsidR="005B50E8" w:rsidRPr="00DE3F86" w:rsidRDefault="005B50E8" w:rsidP="005B50E8">
      <w:pPr>
        <w:pStyle w:val="ListParagraph"/>
        <w:ind w:left="1713"/>
        <w:rPr>
          <w:rFonts w:ascii="Arial" w:hAnsi="Arial" w:cs="Arial"/>
          <w:sz w:val="16"/>
          <w:szCs w:val="16"/>
        </w:rPr>
      </w:pPr>
    </w:p>
    <w:p w:rsidR="005B50E8" w:rsidRPr="001B3A62" w:rsidRDefault="005B50E8" w:rsidP="00C42F9F">
      <w:pPr>
        <w:pStyle w:val="ListParagraph"/>
        <w:keepNext/>
        <w:ind w:left="1713" w:hanging="720"/>
        <w:rPr>
          <w:rFonts w:ascii="Arial" w:hAnsi="Arial" w:cs="Arial"/>
          <w:sz w:val="20"/>
          <w:szCs w:val="20"/>
          <w:lang w:val="en-US"/>
        </w:rPr>
      </w:pPr>
      <w:r w:rsidRPr="001B3A62">
        <w:rPr>
          <w:rFonts w:ascii="Arial" w:hAnsi="Arial" w:cs="Arial"/>
          <w:sz w:val="20"/>
          <w:szCs w:val="20"/>
        </w:rPr>
        <w:t xml:space="preserve">BI/17/01853/TPA Mr Justin Goodwin </w:t>
      </w:r>
      <w:proofErr w:type="spellStart"/>
      <w:r w:rsidRPr="001B3A62">
        <w:rPr>
          <w:rFonts w:ascii="Arial" w:hAnsi="Arial" w:cs="Arial"/>
          <w:sz w:val="20"/>
          <w:szCs w:val="20"/>
          <w:lang w:val="en-US"/>
        </w:rPr>
        <w:t>Oakdean</w:t>
      </w:r>
      <w:proofErr w:type="spellEnd"/>
      <w:r w:rsidRPr="001B3A62">
        <w:rPr>
          <w:rFonts w:ascii="Arial" w:hAnsi="Arial" w:cs="Arial"/>
          <w:sz w:val="20"/>
          <w:szCs w:val="20"/>
          <w:lang w:val="en-US"/>
        </w:rPr>
        <w:t xml:space="preserve"> 114A Crooked Lane Birdham </w:t>
      </w:r>
    </w:p>
    <w:p w:rsidR="005B50E8" w:rsidRDefault="005B50E8" w:rsidP="00C42F9F">
      <w:pPr>
        <w:pStyle w:val="Header"/>
        <w:keepNext/>
        <w:ind w:left="993"/>
        <w:rPr>
          <w:rFonts w:ascii="Arial" w:hAnsi="Arial" w:cs="Arial"/>
          <w:b/>
          <w:bCs/>
          <w:sz w:val="20"/>
          <w:szCs w:val="20"/>
        </w:rPr>
      </w:pPr>
      <w:r w:rsidRPr="001B3A62">
        <w:rPr>
          <w:rFonts w:ascii="Arial" w:hAnsi="Arial" w:cs="Arial"/>
          <w:sz w:val="20"/>
          <w:szCs w:val="20"/>
        </w:rPr>
        <w:t xml:space="preserve">Crown reduction by 30% (2m) and removal of dead wood on 1 no. </w:t>
      </w:r>
      <w:proofErr w:type="gramStart"/>
      <w:r w:rsidRPr="001B3A62">
        <w:rPr>
          <w:rFonts w:ascii="Arial" w:hAnsi="Arial" w:cs="Arial"/>
          <w:sz w:val="20"/>
          <w:szCs w:val="20"/>
        </w:rPr>
        <w:t>Oak (T1) tree, subject to 69/00009/TPO.</w:t>
      </w:r>
      <w:proofErr w:type="gramEnd"/>
      <w:r w:rsidRPr="001B3A62">
        <w:rPr>
          <w:rFonts w:ascii="Arial" w:hAnsi="Arial" w:cs="Arial"/>
          <w:sz w:val="20"/>
          <w:szCs w:val="20"/>
        </w:rPr>
        <w:t xml:space="preserve"> </w:t>
      </w:r>
      <w:r w:rsidRPr="001B3A62">
        <w:rPr>
          <w:rFonts w:ascii="Arial" w:hAnsi="Arial" w:cs="Arial"/>
          <w:b/>
          <w:bCs/>
          <w:sz w:val="20"/>
          <w:szCs w:val="20"/>
        </w:rPr>
        <w:t>PERMIT</w:t>
      </w:r>
    </w:p>
    <w:p w:rsidR="005B50E8" w:rsidRPr="00DE3F86" w:rsidRDefault="005B50E8" w:rsidP="005B50E8">
      <w:pPr>
        <w:pStyle w:val="Header"/>
        <w:keepNext/>
        <w:ind w:left="1713"/>
        <w:rPr>
          <w:rFonts w:ascii="Arial" w:hAnsi="Arial" w:cs="Arial"/>
          <w:b/>
          <w:bCs/>
          <w:sz w:val="16"/>
          <w:szCs w:val="16"/>
        </w:rPr>
      </w:pPr>
    </w:p>
    <w:p w:rsidR="005B50E8" w:rsidRPr="001B3A62" w:rsidRDefault="005B50E8" w:rsidP="00C42F9F">
      <w:pPr>
        <w:pStyle w:val="Header"/>
        <w:keepNext/>
        <w:ind w:firstLine="993"/>
        <w:rPr>
          <w:rFonts w:ascii="Arial" w:hAnsi="Arial" w:cs="Arial"/>
          <w:sz w:val="20"/>
          <w:szCs w:val="20"/>
        </w:rPr>
      </w:pPr>
      <w:r w:rsidRPr="001B3A62">
        <w:rPr>
          <w:rFonts w:ascii="Arial" w:hAnsi="Arial" w:cs="Arial"/>
          <w:sz w:val="20"/>
          <w:szCs w:val="20"/>
        </w:rPr>
        <w:t xml:space="preserve">BI/17/00637/DOM Mr Graham Whitney </w:t>
      </w:r>
      <w:r w:rsidRPr="001B3A62">
        <w:rPr>
          <w:rFonts w:ascii="Arial" w:hAnsi="Arial" w:cs="Arial"/>
          <w:sz w:val="20"/>
          <w:szCs w:val="20"/>
          <w:lang w:val="en-US"/>
        </w:rPr>
        <w:t xml:space="preserve">Mill House Farm </w:t>
      </w:r>
      <w:proofErr w:type="spellStart"/>
      <w:r w:rsidRPr="001B3A62">
        <w:rPr>
          <w:rFonts w:ascii="Arial" w:hAnsi="Arial" w:cs="Arial"/>
          <w:sz w:val="20"/>
          <w:szCs w:val="20"/>
          <w:lang w:val="en-US"/>
        </w:rPr>
        <w:t>Sidlesham</w:t>
      </w:r>
      <w:proofErr w:type="spellEnd"/>
      <w:r w:rsidRPr="001B3A62">
        <w:rPr>
          <w:rFonts w:ascii="Arial" w:hAnsi="Arial" w:cs="Arial"/>
          <w:sz w:val="20"/>
          <w:szCs w:val="20"/>
          <w:lang w:val="en-US"/>
        </w:rPr>
        <w:t xml:space="preserve"> Lane Birdham </w:t>
      </w:r>
    </w:p>
    <w:p w:rsidR="005B50E8" w:rsidRPr="001B3A62" w:rsidRDefault="005B50E8" w:rsidP="00C42F9F">
      <w:pPr>
        <w:pStyle w:val="Header"/>
        <w:keepNext/>
        <w:ind w:left="1713" w:hanging="720"/>
        <w:rPr>
          <w:rFonts w:ascii="Arial" w:hAnsi="Arial" w:cs="Arial"/>
          <w:sz w:val="20"/>
          <w:szCs w:val="20"/>
        </w:rPr>
      </w:pPr>
      <w:r w:rsidRPr="001B3A62">
        <w:rPr>
          <w:rFonts w:ascii="Arial" w:hAnsi="Arial" w:cs="Arial"/>
          <w:sz w:val="20"/>
          <w:szCs w:val="20"/>
        </w:rPr>
        <w:t xml:space="preserve">Extend existing stable/outbuilding to form workshop. </w:t>
      </w:r>
      <w:r w:rsidRPr="001B3A62">
        <w:rPr>
          <w:rFonts w:ascii="Arial" w:hAnsi="Arial" w:cs="Arial"/>
          <w:b/>
          <w:bCs/>
          <w:sz w:val="20"/>
          <w:szCs w:val="20"/>
        </w:rPr>
        <w:t>PERMIT</w:t>
      </w:r>
    </w:p>
    <w:p w:rsidR="005B50E8" w:rsidRPr="005B50E8" w:rsidRDefault="005B50E8" w:rsidP="005B50E8">
      <w:pPr>
        <w:pStyle w:val="ListParagraph"/>
        <w:ind w:left="1713"/>
        <w:rPr>
          <w:rFonts w:ascii="Arial" w:hAnsi="Arial" w:cs="Arial"/>
          <w:sz w:val="16"/>
          <w:szCs w:val="16"/>
        </w:rPr>
      </w:pPr>
    </w:p>
    <w:p w:rsidR="005B50E8" w:rsidRPr="005B50E8" w:rsidRDefault="005B50E8" w:rsidP="00C42F9F">
      <w:pPr>
        <w:pStyle w:val="ListParagraph"/>
        <w:keepNext/>
        <w:ind w:left="1713" w:hanging="720"/>
        <w:rPr>
          <w:rFonts w:ascii="Arial" w:hAnsi="Arial" w:cs="Arial"/>
          <w:sz w:val="20"/>
          <w:szCs w:val="20"/>
          <w:lang w:val="en-US"/>
        </w:rPr>
      </w:pPr>
      <w:r w:rsidRPr="005B50E8">
        <w:rPr>
          <w:rFonts w:ascii="Arial" w:hAnsi="Arial" w:cs="Arial"/>
          <w:sz w:val="20"/>
          <w:szCs w:val="20"/>
        </w:rPr>
        <w:t xml:space="preserve">BI/17/00638/LBC Mr Graham Whitney </w:t>
      </w:r>
      <w:r w:rsidRPr="005B50E8">
        <w:rPr>
          <w:rFonts w:ascii="Arial" w:hAnsi="Arial" w:cs="Arial"/>
          <w:sz w:val="20"/>
          <w:szCs w:val="20"/>
          <w:lang w:val="en-US"/>
        </w:rPr>
        <w:t xml:space="preserve">Mill House Farm </w:t>
      </w:r>
      <w:proofErr w:type="spellStart"/>
      <w:r w:rsidRPr="005B50E8">
        <w:rPr>
          <w:rFonts w:ascii="Arial" w:hAnsi="Arial" w:cs="Arial"/>
          <w:sz w:val="20"/>
          <w:szCs w:val="20"/>
          <w:lang w:val="en-US"/>
        </w:rPr>
        <w:t>Sidlesham</w:t>
      </w:r>
      <w:proofErr w:type="spellEnd"/>
      <w:r w:rsidRPr="005B50E8">
        <w:rPr>
          <w:rFonts w:ascii="Arial" w:hAnsi="Arial" w:cs="Arial"/>
          <w:sz w:val="20"/>
          <w:szCs w:val="20"/>
          <w:lang w:val="en-US"/>
        </w:rPr>
        <w:t xml:space="preserve"> Lane Birdham </w:t>
      </w:r>
    </w:p>
    <w:p w:rsidR="005B50E8" w:rsidRPr="001B3A62" w:rsidRDefault="005B50E8" w:rsidP="00C42F9F">
      <w:pPr>
        <w:pStyle w:val="Header"/>
        <w:keepNext/>
        <w:ind w:left="1713" w:hanging="720"/>
        <w:rPr>
          <w:rFonts w:ascii="Arial" w:hAnsi="Arial" w:cs="Arial"/>
          <w:sz w:val="20"/>
          <w:szCs w:val="20"/>
        </w:rPr>
      </w:pPr>
      <w:r w:rsidRPr="001B3A62">
        <w:rPr>
          <w:rFonts w:ascii="Arial" w:hAnsi="Arial" w:cs="Arial"/>
          <w:sz w:val="20"/>
          <w:szCs w:val="20"/>
        </w:rPr>
        <w:t xml:space="preserve">Extend existing stable/outbuilding to form workshop. </w:t>
      </w:r>
      <w:r w:rsidRPr="00DE3F86">
        <w:rPr>
          <w:rFonts w:ascii="Arial" w:hAnsi="Arial" w:cs="Arial"/>
          <w:b/>
          <w:bCs/>
          <w:sz w:val="20"/>
          <w:szCs w:val="20"/>
        </w:rPr>
        <w:t>PERMIT</w:t>
      </w:r>
    </w:p>
    <w:p w:rsidR="005B50E8" w:rsidRPr="005B50E8" w:rsidRDefault="005B50E8" w:rsidP="005B50E8">
      <w:pPr>
        <w:pStyle w:val="ListParagraph"/>
        <w:ind w:left="1713"/>
        <w:rPr>
          <w:rFonts w:ascii="Arial" w:hAnsi="Arial" w:cs="Arial"/>
          <w:sz w:val="16"/>
          <w:szCs w:val="16"/>
        </w:rPr>
      </w:pPr>
    </w:p>
    <w:p w:rsidR="005B50E8" w:rsidRPr="005B50E8" w:rsidRDefault="005B50E8" w:rsidP="00C42F9F">
      <w:pPr>
        <w:pStyle w:val="ListParagraph"/>
        <w:keepNext/>
        <w:ind w:left="1713" w:hanging="720"/>
        <w:rPr>
          <w:rFonts w:ascii="Arial" w:hAnsi="Arial" w:cs="Arial"/>
          <w:sz w:val="20"/>
          <w:szCs w:val="20"/>
          <w:lang w:val="en-US"/>
        </w:rPr>
      </w:pPr>
      <w:r w:rsidRPr="005B50E8">
        <w:rPr>
          <w:rFonts w:ascii="Arial" w:hAnsi="Arial" w:cs="Arial"/>
          <w:sz w:val="20"/>
          <w:szCs w:val="20"/>
        </w:rPr>
        <w:t xml:space="preserve">BI/17/01408/DOM Ms Amanda Hancock </w:t>
      </w:r>
      <w:proofErr w:type="spellStart"/>
      <w:r w:rsidRPr="005B50E8">
        <w:rPr>
          <w:rFonts w:ascii="Arial" w:hAnsi="Arial" w:cs="Arial"/>
          <w:sz w:val="20"/>
          <w:szCs w:val="20"/>
          <w:lang w:val="en-US"/>
        </w:rPr>
        <w:t>Highkettle</w:t>
      </w:r>
      <w:proofErr w:type="spellEnd"/>
      <w:r w:rsidRPr="005B50E8">
        <w:rPr>
          <w:rFonts w:ascii="Arial" w:hAnsi="Arial" w:cs="Arial"/>
          <w:sz w:val="20"/>
          <w:szCs w:val="20"/>
          <w:lang w:val="en-US"/>
        </w:rPr>
        <w:t xml:space="preserve"> 8 </w:t>
      </w:r>
      <w:proofErr w:type="spellStart"/>
      <w:r w:rsidRPr="005B50E8">
        <w:rPr>
          <w:rFonts w:ascii="Arial" w:hAnsi="Arial" w:cs="Arial"/>
          <w:sz w:val="20"/>
          <w:szCs w:val="20"/>
          <w:lang w:val="en-US"/>
        </w:rPr>
        <w:t>Oakmeadow</w:t>
      </w:r>
      <w:proofErr w:type="spellEnd"/>
      <w:r w:rsidRPr="005B50E8">
        <w:rPr>
          <w:rFonts w:ascii="Arial" w:hAnsi="Arial" w:cs="Arial"/>
          <w:sz w:val="20"/>
          <w:szCs w:val="20"/>
          <w:lang w:val="en-US"/>
        </w:rPr>
        <w:t xml:space="preserve"> Birdham </w:t>
      </w:r>
    </w:p>
    <w:p w:rsidR="005B50E8" w:rsidRDefault="005B50E8" w:rsidP="00C42F9F">
      <w:pPr>
        <w:pStyle w:val="Header"/>
        <w:keepNext/>
        <w:ind w:left="1713" w:hanging="720"/>
        <w:rPr>
          <w:rFonts w:ascii="Arial" w:hAnsi="Arial" w:cs="Arial"/>
          <w:b/>
          <w:bCs/>
          <w:sz w:val="20"/>
          <w:szCs w:val="20"/>
        </w:rPr>
      </w:pPr>
      <w:r w:rsidRPr="001B3A62">
        <w:rPr>
          <w:rFonts w:ascii="Arial" w:hAnsi="Arial" w:cs="Arial"/>
          <w:sz w:val="20"/>
          <w:szCs w:val="20"/>
        </w:rPr>
        <w:t xml:space="preserve">Change to external materials and two storey side </w:t>
      </w:r>
      <w:proofErr w:type="gramStart"/>
      <w:r w:rsidRPr="001B3A62">
        <w:rPr>
          <w:rFonts w:ascii="Arial" w:hAnsi="Arial" w:cs="Arial"/>
          <w:sz w:val="20"/>
          <w:szCs w:val="20"/>
        </w:rPr>
        <w:t>extension</w:t>
      </w:r>
      <w:proofErr w:type="gramEnd"/>
      <w:r w:rsidRPr="001B3A62">
        <w:rPr>
          <w:rFonts w:ascii="Arial" w:hAnsi="Arial" w:cs="Arial"/>
          <w:sz w:val="20"/>
          <w:szCs w:val="20"/>
        </w:rPr>
        <w:t>.</w:t>
      </w:r>
      <w:r w:rsidRPr="001B3A62">
        <w:rPr>
          <w:rFonts w:ascii="Arial" w:hAnsi="Arial" w:cs="Arial"/>
          <w:bCs/>
          <w:sz w:val="20"/>
          <w:szCs w:val="20"/>
        </w:rPr>
        <w:t xml:space="preserve"> </w:t>
      </w:r>
      <w:r w:rsidRPr="00DE3F86">
        <w:rPr>
          <w:rFonts w:ascii="Arial" w:hAnsi="Arial" w:cs="Arial"/>
          <w:b/>
          <w:bCs/>
          <w:sz w:val="20"/>
          <w:szCs w:val="20"/>
        </w:rPr>
        <w:t>PERMIT</w:t>
      </w:r>
    </w:p>
    <w:p w:rsidR="005B50E8" w:rsidRPr="00074576" w:rsidRDefault="005B50E8" w:rsidP="005B50E8">
      <w:pPr>
        <w:pStyle w:val="Header"/>
        <w:keepNext/>
        <w:ind w:left="1713"/>
        <w:rPr>
          <w:rFonts w:ascii="Arial" w:hAnsi="Arial" w:cs="Arial"/>
          <w:b/>
          <w:bCs/>
          <w:sz w:val="16"/>
          <w:szCs w:val="16"/>
        </w:rPr>
      </w:pPr>
    </w:p>
    <w:p w:rsidR="005B50E8" w:rsidRPr="005B50E8" w:rsidRDefault="005B50E8" w:rsidP="00C42F9F">
      <w:pPr>
        <w:pStyle w:val="ListParagraph"/>
        <w:keepNext/>
        <w:ind w:left="1713" w:hanging="720"/>
        <w:rPr>
          <w:rFonts w:ascii="Arial" w:hAnsi="Arial" w:cs="Arial"/>
          <w:sz w:val="20"/>
          <w:szCs w:val="20"/>
          <w:lang w:val="en-US"/>
        </w:rPr>
      </w:pPr>
      <w:r w:rsidRPr="005B50E8">
        <w:rPr>
          <w:rFonts w:ascii="Arial" w:hAnsi="Arial" w:cs="Arial"/>
          <w:sz w:val="20"/>
          <w:szCs w:val="20"/>
        </w:rPr>
        <w:t xml:space="preserve">BI/17/01944/DOM Mr D Buxton </w:t>
      </w:r>
      <w:proofErr w:type="gramStart"/>
      <w:r w:rsidRPr="005B50E8">
        <w:rPr>
          <w:rFonts w:ascii="Arial" w:hAnsi="Arial" w:cs="Arial"/>
          <w:sz w:val="20"/>
          <w:szCs w:val="20"/>
          <w:lang w:val="en-US"/>
        </w:rPr>
        <w:t>The</w:t>
      </w:r>
      <w:proofErr w:type="gramEnd"/>
      <w:r w:rsidRPr="005B50E8">
        <w:rPr>
          <w:rFonts w:ascii="Arial" w:hAnsi="Arial" w:cs="Arial"/>
          <w:sz w:val="20"/>
          <w:szCs w:val="20"/>
          <w:lang w:val="en-US"/>
        </w:rPr>
        <w:t xml:space="preserve"> Hornpipe 5 </w:t>
      </w:r>
      <w:proofErr w:type="spellStart"/>
      <w:r w:rsidRPr="005B50E8">
        <w:rPr>
          <w:rFonts w:ascii="Arial" w:hAnsi="Arial" w:cs="Arial"/>
          <w:sz w:val="20"/>
          <w:szCs w:val="20"/>
          <w:lang w:val="en-US"/>
        </w:rPr>
        <w:t>Oakmeadow</w:t>
      </w:r>
      <w:proofErr w:type="spellEnd"/>
      <w:r w:rsidRPr="005B50E8">
        <w:rPr>
          <w:rFonts w:ascii="Arial" w:hAnsi="Arial" w:cs="Arial"/>
          <w:sz w:val="20"/>
          <w:szCs w:val="20"/>
          <w:lang w:val="en-US"/>
        </w:rPr>
        <w:t xml:space="preserve"> Birdham </w:t>
      </w:r>
    </w:p>
    <w:p w:rsidR="005B50E8" w:rsidRPr="005B50E8" w:rsidRDefault="005B50E8" w:rsidP="00C42F9F">
      <w:pPr>
        <w:pStyle w:val="ListParagraph"/>
        <w:keepNext/>
        <w:ind w:left="1713" w:hanging="720"/>
        <w:rPr>
          <w:rFonts w:ascii="Arial" w:hAnsi="Arial" w:cs="Arial"/>
          <w:b/>
          <w:sz w:val="20"/>
          <w:szCs w:val="20"/>
        </w:rPr>
      </w:pPr>
      <w:proofErr w:type="gramStart"/>
      <w:r w:rsidRPr="005B50E8">
        <w:rPr>
          <w:rFonts w:ascii="Arial" w:hAnsi="Arial" w:cs="Arial"/>
          <w:sz w:val="20"/>
          <w:szCs w:val="20"/>
        </w:rPr>
        <w:t>Single storey rear extension.</w:t>
      </w:r>
      <w:proofErr w:type="gramEnd"/>
      <w:r w:rsidRPr="005B50E8">
        <w:rPr>
          <w:rFonts w:ascii="Arial" w:hAnsi="Arial" w:cs="Arial"/>
          <w:sz w:val="20"/>
          <w:szCs w:val="20"/>
        </w:rPr>
        <w:t xml:space="preserve"> </w:t>
      </w:r>
      <w:r w:rsidRPr="005B50E8">
        <w:rPr>
          <w:rFonts w:ascii="Arial" w:hAnsi="Arial" w:cs="Arial"/>
          <w:b/>
          <w:sz w:val="20"/>
          <w:szCs w:val="20"/>
        </w:rPr>
        <w:t>PERMIT</w:t>
      </w:r>
    </w:p>
    <w:p w:rsidR="005B50E8" w:rsidRPr="005B50E8" w:rsidRDefault="005B50E8" w:rsidP="005B50E8">
      <w:pPr>
        <w:pStyle w:val="ListParagraph"/>
        <w:keepNext/>
        <w:ind w:left="1713"/>
        <w:rPr>
          <w:rFonts w:ascii="Arial" w:hAnsi="Arial" w:cs="Arial"/>
          <w:b/>
          <w:sz w:val="16"/>
          <w:szCs w:val="16"/>
        </w:rPr>
      </w:pPr>
    </w:p>
    <w:p w:rsidR="005B50E8" w:rsidRPr="005B50E8" w:rsidRDefault="005B50E8" w:rsidP="00C42F9F">
      <w:pPr>
        <w:pStyle w:val="ListParagraph"/>
        <w:keepNext/>
        <w:ind w:left="1713" w:hanging="720"/>
        <w:rPr>
          <w:rFonts w:ascii="Arial" w:hAnsi="Arial" w:cs="Arial"/>
          <w:sz w:val="20"/>
          <w:szCs w:val="20"/>
          <w:lang w:val="en-US"/>
        </w:rPr>
      </w:pPr>
      <w:r>
        <w:rPr>
          <w:rFonts w:ascii="Arial" w:hAnsi="Arial" w:cs="Arial"/>
          <w:sz w:val="20"/>
          <w:szCs w:val="20"/>
        </w:rPr>
        <w:t>BI/17/</w:t>
      </w:r>
      <w:r w:rsidR="00813741">
        <w:rPr>
          <w:rFonts w:ascii="Arial" w:hAnsi="Arial" w:cs="Arial"/>
          <w:sz w:val="20"/>
          <w:szCs w:val="20"/>
        </w:rPr>
        <w:t xml:space="preserve">01942/FUL </w:t>
      </w:r>
      <w:r w:rsidRPr="005B50E8">
        <w:rPr>
          <w:rFonts w:ascii="Arial" w:hAnsi="Arial" w:cs="Arial"/>
          <w:sz w:val="20"/>
          <w:szCs w:val="20"/>
        </w:rPr>
        <w:t xml:space="preserve">Mr Ben </w:t>
      </w:r>
      <w:proofErr w:type="spellStart"/>
      <w:r w:rsidRPr="005B50E8">
        <w:rPr>
          <w:rFonts w:ascii="Arial" w:hAnsi="Arial" w:cs="Arial"/>
          <w:sz w:val="20"/>
          <w:szCs w:val="20"/>
        </w:rPr>
        <w:t>Slatter</w:t>
      </w:r>
      <w:proofErr w:type="spellEnd"/>
      <w:r w:rsidRPr="005B50E8">
        <w:rPr>
          <w:rFonts w:ascii="Arial" w:hAnsi="Arial" w:cs="Arial"/>
          <w:sz w:val="20"/>
          <w:szCs w:val="20"/>
        </w:rPr>
        <w:t xml:space="preserve"> </w:t>
      </w:r>
      <w:proofErr w:type="gramStart"/>
      <w:r w:rsidRPr="005B50E8">
        <w:rPr>
          <w:rFonts w:ascii="Arial" w:hAnsi="Arial" w:cs="Arial"/>
          <w:sz w:val="20"/>
          <w:szCs w:val="20"/>
          <w:lang w:val="en-US"/>
        </w:rPr>
        <w:t xml:space="preserve">Fairways  </w:t>
      </w:r>
      <w:proofErr w:type="spellStart"/>
      <w:r w:rsidRPr="005B50E8">
        <w:rPr>
          <w:rFonts w:ascii="Arial" w:hAnsi="Arial" w:cs="Arial"/>
          <w:sz w:val="20"/>
          <w:szCs w:val="20"/>
          <w:lang w:val="en-US"/>
        </w:rPr>
        <w:t>Westlands</w:t>
      </w:r>
      <w:proofErr w:type="spellEnd"/>
      <w:proofErr w:type="gramEnd"/>
      <w:r w:rsidRPr="005B50E8">
        <w:rPr>
          <w:rFonts w:ascii="Arial" w:hAnsi="Arial" w:cs="Arial"/>
          <w:sz w:val="20"/>
          <w:szCs w:val="20"/>
          <w:lang w:val="en-US"/>
        </w:rPr>
        <w:t xml:space="preserve"> Estate Birdham PO20 7HJ   </w:t>
      </w:r>
    </w:p>
    <w:p w:rsidR="005B50E8" w:rsidRPr="00277E74" w:rsidRDefault="005B50E8" w:rsidP="00C42F9F">
      <w:pPr>
        <w:pStyle w:val="Header"/>
        <w:keepNext/>
        <w:tabs>
          <w:tab w:val="clear" w:pos="4320"/>
          <w:tab w:val="center" w:pos="1418"/>
        </w:tabs>
        <w:ind w:left="993"/>
        <w:rPr>
          <w:rFonts w:ascii="Arial" w:hAnsi="Arial" w:cs="Arial"/>
          <w:sz w:val="20"/>
          <w:szCs w:val="20"/>
        </w:rPr>
      </w:pPr>
      <w:r w:rsidRPr="00277E74">
        <w:rPr>
          <w:rFonts w:ascii="Arial" w:hAnsi="Arial" w:cs="Arial"/>
          <w:sz w:val="20"/>
          <w:szCs w:val="20"/>
        </w:rPr>
        <w:t>Demolition of dwelling and ancillary buildings, construction of 1 no. 5 bed house, annexe and associated landscaping.</w:t>
      </w:r>
      <w:r>
        <w:rPr>
          <w:rFonts w:ascii="Arial" w:hAnsi="Arial" w:cs="Arial"/>
          <w:sz w:val="20"/>
          <w:szCs w:val="20"/>
        </w:rPr>
        <w:t xml:space="preserve"> </w:t>
      </w:r>
      <w:r w:rsidRPr="00277E74">
        <w:rPr>
          <w:rFonts w:ascii="Arial" w:hAnsi="Arial" w:cs="Arial"/>
          <w:b/>
          <w:sz w:val="20"/>
          <w:szCs w:val="20"/>
        </w:rPr>
        <w:t>PERMIT</w:t>
      </w:r>
    </w:p>
    <w:p w:rsidR="003A1CC7" w:rsidRPr="00D230EA" w:rsidRDefault="003A1CC7" w:rsidP="00E937BC">
      <w:pPr>
        <w:rPr>
          <w:rFonts w:ascii="Arial" w:hAnsi="Arial" w:cs="Arial"/>
          <w:sz w:val="16"/>
          <w:szCs w:val="16"/>
        </w:rPr>
      </w:pPr>
    </w:p>
    <w:p w:rsidR="009A587B" w:rsidRPr="009C7906" w:rsidRDefault="00C42F9F" w:rsidP="004277B7">
      <w:pPr>
        <w:ind w:left="960" w:hanging="960"/>
        <w:rPr>
          <w:rFonts w:ascii="Arial" w:hAnsi="Arial" w:cs="Arial"/>
          <w:b/>
          <w:sz w:val="20"/>
          <w:szCs w:val="20"/>
        </w:rPr>
      </w:pPr>
      <w:r>
        <w:rPr>
          <w:rFonts w:ascii="Arial" w:hAnsi="Arial" w:cs="Arial"/>
          <w:b/>
          <w:sz w:val="20"/>
          <w:szCs w:val="20"/>
        </w:rPr>
        <w:t>4</w:t>
      </w:r>
      <w:r w:rsidR="00B725EB">
        <w:rPr>
          <w:rFonts w:ascii="Arial" w:hAnsi="Arial" w:cs="Arial"/>
          <w:b/>
          <w:sz w:val="20"/>
          <w:szCs w:val="20"/>
        </w:rPr>
        <w:t>3</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B533BB" w:rsidRDefault="00D442DF" w:rsidP="00B74E41">
      <w:pPr>
        <w:pStyle w:val="ListParagraph"/>
        <w:numPr>
          <w:ilvl w:val="0"/>
          <w:numId w:val="5"/>
        </w:numPr>
        <w:ind w:left="1134" w:hanging="425"/>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There was nothing to report.</w:t>
      </w:r>
    </w:p>
    <w:p w:rsidR="00635578" w:rsidRDefault="00D442DF" w:rsidP="00B74E41">
      <w:pPr>
        <w:pStyle w:val="ListParagraph"/>
        <w:numPr>
          <w:ilvl w:val="0"/>
          <w:numId w:val="5"/>
        </w:numPr>
        <w:ind w:left="1134" w:hanging="425"/>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B74E41">
        <w:rPr>
          <w:rFonts w:ascii="Arial" w:hAnsi="Arial" w:cs="Arial"/>
          <w:sz w:val="20"/>
          <w:szCs w:val="20"/>
        </w:rPr>
        <w:t>The Clerk reported that he had received a copy of an Enforcement Notice – BI/33 – in respect of Land at Little Oak Farm</w:t>
      </w:r>
    </w:p>
    <w:p w:rsidR="00FC72DD" w:rsidRPr="00B74E41" w:rsidRDefault="00D442DF" w:rsidP="00B74E41">
      <w:pPr>
        <w:pStyle w:val="ListParagraph"/>
        <w:numPr>
          <w:ilvl w:val="0"/>
          <w:numId w:val="5"/>
        </w:numPr>
        <w:ind w:left="1134" w:hanging="403"/>
        <w:rPr>
          <w:rFonts w:ascii="Arial" w:hAnsi="Arial" w:cs="Arial"/>
          <w:sz w:val="20"/>
          <w:szCs w:val="20"/>
        </w:rPr>
      </w:pPr>
      <w:r w:rsidRPr="00B74E41">
        <w:rPr>
          <w:rFonts w:ascii="Arial" w:hAnsi="Arial" w:cs="Arial"/>
          <w:b/>
          <w:sz w:val="20"/>
          <w:szCs w:val="20"/>
        </w:rPr>
        <w:t>Reports from Members of WSCC/CDC –</w:t>
      </w:r>
      <w:r w:rsidR="00DD24D5" w:rsidRPr="00B74E41">
        <w:rPr>
          <w:rFonts w:ascii="Arial" w:hAnsi="Arial" w:cs="Arial"/>
          <w:b/>
          <w:sz w:val="20"/>
          <w:szCs w:val="20"/>
        </w:rPr>
        <w:t xml:space="preserve"> </w:t>
      </w:r>
      <w:r w:rsidR="00B74E41" w:rsidRPr="00B74E41">
        <w:rPr>
          <w:rFonts w:ascii="Arial" w:hAnsi="Arial" w:cs="Arial"/>
          <w:sz w:val="20"/>
          <w:szCs w:val="20"/>
        </w:rPr>
        <w:t xml:space="preserve">Cllr Montyn (WSCC) reminded everyone about the new </w:t>
      </w:r>
      <w:r w:rsidR="00B74E41">
        <w:rPr>
          <w:rFonts w:ascii="Arial" w:hAnsi="Arial" w:cs="Arial"/>
          <w:sz w:val="20"/>
          <w:szCs w:val="20"/>
        </w:rPr>
        <w:t xml:space="preserve">winter </w:t>
      </w:r>
      <w:r w:rsidR="00B74E41" w:rsidRPr="00B74E41">
        <w:rPr>
          <w:rFonts w:ascii="Arial" w:hAnsi="Arial" w:cs="Arial"/>
          <w:sz w:val="20"/>
          <w:szCs w:val="20"/>
        </w:rPr>
        <w:t>opening times for the Community Tip of 10:00am until 5:00pm.</w:t>
      </w:r>
    </w:p>
    <w:p w:rsidR="00B74E41" w:rsidRDefault="00B74E41" w:rsidP="00F05A2F">
      <w:pPr>
        <w:pStyle w:val="ListParagraph"/>
        <w:ind w:left="1134"/>
        <w:rPr>
          <w:rFonts w:ascii="Arial" w:hAnsi="Arial" w:cs="Arial"/>
          <w:sz w:val="20"/>
          <w:szCs w:val="20"/>
        </w:rPr>
      </w:pPr>
      <w:r>
        <w:rPr>
          <w:rFonts w:ascii="Arial" w:hAnsi="Arial" w:cs="Arial"/>
          <w:sz w:val="20"/>
          <w:szCs w:val="20"/>
        </w:rPr>
        <w:t>He went on to say that he had discovered that the stop/go boards that had been deployed over one of the busiest weekends of the year had been used by BT carrying out ‘emergency work’ on the sunken man hole covers</w:t>
      </w:r>
      <w:r w:rsidR="00F05A2F">
        <w:rPr>
          <w:rFonts w:ascii="Arial" w:hAnsi="Arial" w:cs="Arial"/>
          <w:sz w:val="20"/>
          <w:szCs w:val="20"/>
        </w:rPr>
        <w:t xml:space="preserve"> on the Birdham Straight. It was stopped by the Highways department of WSCC and the works were lifted however there are still a number of covers still yet to be repaired.</w:t>
      </w:r>
    </w:p>
    <w:p w:rsidR="009503AE" w:rsidRPr="009503AE" w:rsidRDefault="009503AE" w:rsidP="00F05A2F">
      <w:pPr>
        <w:pStyle w:val="ListParagraph"/>
        <w:ind w:left="1134"/>
        <w:rPr>
          <w:rFonts w:ascii="Arial" w:hAnsi="Arial" w:cs="Arial"/>
          <w:sz w:val="16"/>
          <w:szCs w:val="16"/>
        </w:rPr>
      </w:pPr>
    </w:p>
    <w:p w:rsidR="009503AE" w:rsidRPr="00FC72DD" w:rsidRDefault="009503AE" w:rsidP="00F05A2F">
      <w:pPr>
        <w:pStyle w:val="ListParagraph"/>
        <w:ind w:left="1134"/>
        <w:rPr>
          <w:rFonts w:ascii="Arial" w:hAnsi="Arial" w:cs="Arial"/>
          <w:sz w:val="20"/>
          <w:szCs w:val="20"/>
        </w:rPr>
      </w:pPr>
      <w:r>
        <w:rPr>
          <w:rFonts w:ascii="Arial" w:hAnsi="Arial" w:cs="Arial"/>
          <w:sz w:val="20"/>
          <w:szCs w:val="20"/>
        </w:rPr>
        <w:t>In apologising for his absence Cllr Barrett had submitted a written report that can be found at Annex a. to these minutes.</w:t>
      </w:r>
    </w:p>
    <w:p w:rsidR="00E937BC" w:rsidRPr="00B74E41" w:rsidRDefault="00F73924" w:rsidP="00B74E41">
      <w:pPr>
        <w:pStyle w:val="ListParagraph"/>
        <w:numPr>
          <w:ilvl w:val="0"/>
          <w:numId w:val="5"/>
        </w:numPr>
        <w:ind w:left="1134" w:hanging="403"/>
        <w:rPr>
          <w:rFonts w:ascii="Arial" w:hAnsi="Arial" w:cs="Arial"/>
          <w:b/>
          <w:sz w:val="20"/>
          <w:szCs w:val="20"/>
        </w:rPr>
      </w:pPr>
      <w:r w:rsidRPr="00B74E41">
        <w:rPr>
          <w:rFonts w:ascii="Arial" w:hAnsi="Arial" w:cs="Arial"/>
          <w:b/>
          <w:sz w:val="20"/>
          <w:szCs w:val="20"/>
        </w:rPr>
        <w:t>Other related matters –</w:t>
      </w:r>
      <w:r w:rsidR="001D67A5" w:rsidRPr="00B74E41">
        <w:rPr>
          <w:rFonts w:ascii="Arial" w:hAnsi="Arial" w:cs="Arial"/>
          <w:b/>
          <w:sz w:val="20"/>
          <w:szCs w:val="20"/>
        </w:rPr>
        <w:t xml:space="preserve"> </w:t>
      </w:r>
    </w:p>
    <w:p w:rsidR="007A6351" w:rsidRPr="0011324A" w:rsidRDefault="007A6351" w:rsidP="007A6351">
      <w:pPr>
        <w:ind w:left="720"/>
        <w:rPr>
          <w:rFonts w:ascii="Arial" w:hAnsi="Arial" w:cs="Arial"/>
          <w:sz w:val="16"/>
          <w:szCs w:val="16"/>
        </w:rPr>
      </w:pPr>
    </w:p>
    <w:p w:rsidR="009A587B" w:rsidRPr="009C7906" w:rsidRDefault="00C42F9F" w:rsidP="004277B7">
      <w:pPr>
        <w:rPr>
          <w:rFonts w:ascii="Arial" w:hAnsi="Arial" w:cs="Arial"/>
          <w:b/>
          <w:sz w:val="20"/>
          <w:szCs w:val="20"/>
        </w:rPr>
      </w:pPr>
      <w:r>
        <w:rPr>
          <w:rFonts w:ascii="Arial" w:hAnsi="Arial" w:cs="Arial"/>
          <w:b/>
          <w:sz w:val="20"/>
          <w:szCs w:val="20"/>
        </w:rPr>
        <w:t>4</w:t>
      </w:r>
      <w:r w:rsidR="00B725EB">
        <w:rPr>
          <w:rFonts w:ascii="Arial" w:hAnsi="Arial" w:cs="Arial"/>
          <w:b/>
          <w:sz w:val="20"/>
          <w:szCs w:val="20"/>
        </w:rPr>
        <w:t>4</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F56868">
        <w:rPr>
          <w:rFonts w:ascii="Arial" w:hAnsi="Arial" w:cs="Arial"/>
          <w:sz w:val="20"/>
          <w:szCs w:val="20"/>
        </w:rPr>
        <w:t>18</w:t>
      </w:r>
      <w:r w:rsidR="00F56868" w:rsidRPr="00F56868">
        <w:rPr>
          <w:rFonts w:ascii="Arial" w:hAnsi="Arial" w:cs="Arial"/>
          <w:sz w:val="20"/>
          <w:szCs w:val="20"/>
          <w:vertAlign w:val="superscript"/>
        </w:rPr>
        <w:t>th</w:t>
      </w:r>
      <w:r w:rsidR="00F56868">
        <w:rPr>
          <w:rFonts w:ascii="Arial" w:hAnsi="Arial" w:cs="Arial"/>
          <w:sz w:val="20"/>
          <w:szCs w:val="20"/>
        </w:rPr>
        <w:t xml:space="preserve"> September</w:t>
      </w:r>
      <w:r w:rsidR="00B4138B">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F05A2F">
        <w:rPr>
          <w:rFonts w:ascii="Arial" w:hAnsi="Arial" w:cs="Arial"/>
          <w:sz w:val="20"/>
          <w:szCs w:val="20"/>
        </w:rPr>
        <w:t>b</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340EC2">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14123.00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F5686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F56868">
              <w:rPr>
                <w:rFonts w:ascii="Arial" w:hAnsi="Arial" w:cs="Arial"/>
                <w:sz w:val="20"/>
                <w:szCs w:val="20"/>
              </w:rPr>
              <w:t>38276.07</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70DDC" w:rsidP="00F5686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F56868">
              <w:rPr>
                <w:rFonts w:ascii="Arial" w:hAnsi="Arial" w:cs="Arial"/>
                <w:sz w:val="20"/>
                <w:szCs w:val="20"/>
              </w:rPr>
              <w:t xml:space="preserve">  </w:t>
            </w:r>
            <w:r w:rsidR="002C5B9F">
              <w:rPr>
                <w:rFonts w:ascii="Arial" w:hAnsi="Arial" w:cs="Arial"/>
                <w:sz w:val="20"/>
                <w:szCs w:val="20"/>
              </w:rPr>
              <w:t xml:space="preserve"> </w:t>
            </w:r>
            <w:r w:rsidR="00F56868">
              <w:rPr>
                <w:rFonts w:ascii="Arial" w:hAnsi="Arial" w:cs="Arial"/>
                <w:sz w:val="20"/>
                <w:szCs w:val="20"/>
              </w:rPr>
              <w:t>2208.10</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0139B1"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3F5FA7" w:rsidRPr="003F5FA7" w:rsidRDefault="003F5FA7" w:rsidP="00585E95">
      <w:pPr>
        <w:ind w:left="993"/>
        <w:rPr>
          <w:rFonts w:ascii="Arial" w:hAnsi="Arial" w:cs="Arial"/>
          <w:sz w:val="16"/>
          <w:szCs w:val="16"/>
        </w:rPr>
      </w:pPr>
    </w:p>
    <w:p w:rsidR="00B725EB" w:rsidRDefault="00B725EB" w:rsidP="00B725EB">
      <w:pPr>
        <w:pStyle w:val="ListParagraph"/>
        <w:numPr>
          <w:ilvl w:val="0"/>
          <w:numId w:val="3"/>
        </w:numPr>
        <w:ind w:left="993" w:hanging="284"/>
        <w:contextualSpacing/>
        <w:rPr>
          <w:rFonts w:ascii="Arial" w:eastAsia="Calibri" w:hAnsi="Arial" w:cs="Arial"/>
          <w:b/>
          <w:sz w:val="20"/>
          <w:szCs w:val="20"/>
        </w:rPr>
      </w:pPr>
      <w:r w:rsidRPr="00B725EB">
        <w:rPr>
          <w:rFonts w:ascii="Arial" w:eastAsia="Calibri" w:hAnsi="Arial" w:cs="Arial"/>
          <w:b/>
          <w:sz w:val="20"/>
          <w:szCs w:val="20"/>
        </w:rPr>
        <w:t>To change the date of the December meeting from the 18</w:t>
      </w:r>
      <w:r w:rsidRPr="00B725EB">
        <w:rPr>
          <w:rFonts w:ascii="Arial" w:eastAsia="Calibri" w:hAnsi="Arial" w:cs="Arial"/>
          <w:b/>
          <w:sz w:val="20"/>
          <w:szCs w:val="20"/>
          <w:vertAlign w:val="superscript"/>
        </w:rPr>
        <w:t>th</w:t>
      </w:r>
      <w:r w:rsidRPr="00B725EB">
        <w:rPr>
          <w:rFonts w:ascii="Arial" w:eastAsia="Calibri" w:hAnsi="Arial" w:cs="Arial"/>
          <w:b/>
          <w:sz w:val="20"/>
          <w:szCs w:val="20"/>
        </w:rPr>
        <w:t xml:space="preserve"> December to the 11</w:t>
      </w:r>
      <w:r w:rsidRPr="00B725EB">
        <w:rPr>
          <w:rFonts w:ascii="Arial" w:eastAsia="Calibri" w:hAnsi="Arial" w:cs="Arial"/>
          <w:b/>
          <w:sz w:val="20"/>
          <w:szCs w:val="20"/>
          <w:vertAlign w:val="superscript"/>
        </w:rPr>
        <w:t>th</w:t>
      </w:r>
      <w:r w:rsidRPr="00B725EB">
        <w:rPr>
          <w:rFonts w:ascii="Arial" w:eastAsia="Calibri" w:hAnsi="Arial" w:cs="Arial"/>
          <w:b/>
          <w:sz w:val="20"/>
          <w:szCs w:val="20"/>
        </w:rPr>
        <w:t xml:space="preserve"> December.</w:t>
      </w:r>
    </w:p>
    <w:p w:rsidR="00B725EB" w:rsidRDefault="00B725EB" w:rsidP="00B725EB">
      <w:pPr>
        <w:pStyle w:val="ListParagraph"/>
        <w:ind w:left="993"/>
        <w:contextualSpacing/>
        <w:rPr>
          <w:rFonts w:ascii="Arial" w:eastAsia="Calibri" w:hAnsi="Arial" w:cs="Arial"/>
          <w:sz w:val="20"/>
          <w:szCs w:val="20"/>
        </w:rPr>
      </w:pPr>
      <w:r>
        <w:rPr>
          <w:rFonts w:ascii="Arial" w:eastAsia="Calibri" w:hAnsi="Arial" w:cs="Arial"/>
          <w:sz w:val="20"/>
          <w:szCs w:val="20"/>
        </w:rPr>
        <w:t>The request for the change was made by the Clerk and supported by the Chairman. In the first instance to enable the budget and precept to be submitted to CDC in good time and in the second instance to allow the Clerk to proceed on a much need holiday break.</w:t>
      </w:r>
    </w:p>
    <w:p w:rsidR="00B725EB" w:rsidRDefault="00B725EB" w:rsidP="00B725EB">
      <w:pPr>
        <w:pStyle w:val="ListParagraph"/>
        <w:ind w:left="993"/>
        <w:contextualSpacing/>
        <w:rPr>
          <w:rFonts w:ascii="Arial" w:eastAsia="Calibri" w:hAnsi="Arial" w:cs="Arial"/>
          <w:sz w:val="20"/>
          <w:szCs w:val="20"/>
        </w:rPr>
      </w:pPr>
      <w:r w:rsidRPr="00B725EB">
        <w:rPr>
          <w:rFonts w:ascii="Arial" w:eastAsia="Calibri" w:hAnsi="Arial" w:cs="Arial"/>
          <w:b/>
          <w:sz w:val="20"/>
          <w:szCs w:val="20"/>
        </w:rPr>
        <w:t>It was resolved</w:t>
      </w:r>
      <w:r>
        <w:rPr>
          <w:rFonts w:ascii="Arial" w:eastAsia="Calibri" w:hAnsi="Arial" w:cs="Arial"/>
          <w:sz w:val="20"/>
          <w:szCs w:val="20"/>
        </w:rPr>
        <w:t xml:space="preserve"> to change the date of the December meeting to the 11</w:t>
      </w:r>
      <w:r w:rsidRPr="00B725EB">
        <w:rPr>
          <w:rFonts w:ascii="Arial" w:eastAsia="Calibri" w:hAnsi="Arial" w:cs="Arial"/>
          <w:sz w:val="20"/>
          <w:szCs w:val="20"/>
          <w:vertAlign w:val="superscript"/>
        </w:rPr>
        <w:t>th</w:t>
      </w:r>
      <w:r>
        <w:rPr>
          <w:rFonts w:ascii="Arial" w:eastAsia="Calibri" w:hAnsi="Arial" w:cs="Arial"/>
          <w:sz w:val="20"/>
          <w:szCs w:val="20"/>
        </w:rPr>
        <w:t xml:space="preserve"> of December 2017.</w:t>
      </w:r>
    </w:p>
    <w:p w:rsidR="00F05A2F" w:rsidRDefault="00F05A2F" w:rsidP="00B725EB">
      <w:pPr>
        <w:pStyle w:val="ListParagraph"/>
        <w:ind w:left="993"/>
        <w:contextualSpacing/>
        <w:rPr>
          <w:rFonts w:ascii="Arial" w:eastAsia="Calibri" w:hAnsi="Arial" w:cs="Arial"/>
          <w:sz w:val="20"/>
          <w:szCs w:val="20"/>
        </w:rPr>
      </w:pPr>
    </w:p>
    <w:p w:rsidR="00F05A2F" w:rsidRDefault="00F05A2F" w:rsidP="00B725EB">
      <w:pPr>
        <w:pStyle w:val="ListParagraph"/>
        <w:ind w:left="993"/>
        <w:contextualSpacing/>
        <w:rPr>
          <w:rFonts w:ascii="Arial" w:eastAsia="Calibri" w:hAnsi="Arial" w:cs="Arial"/>
          <w:sz w:val="20"/>
          <w:szCs w:val="20"/>
        </w:rPr>
      </w:pPr>
    </w:p>
    <w:p w:rsidR="00F05A2F" w:rsidRDefault="00F05A2F" w:rsidP="00B725EB">
      <w:pPr>
        <w:pStyle w:val="ListParagraph"/>
        <w:ind w:left="993"/>
        <w:contextualSpacing/>
        <w:rPr>
          <w:rFonts w:ascii="Arial" w:eastAsia="Calibri" w:hAnsi="Arial" w:cs="Arial"/>
          <w:sz w:val="20"/>
          <w:szCs w:val="20"/>
        </w:rPr>
      </w:pPr>
    </w:p>
    <w:p w:rsidR="003F5FA7" w:rsidRPr="003F5FA7" w:rsidRDefault="003F5FA7" w:rsidP="00B725EB">
      <w:pPr>
        <w:pStyle w:val="ListParagraph"/>
        <w:ind w:left="993"/>
        <w:contextualSpacing/>
        <w:rPr>
          <w:rFonts w:ascii="Arial" w:eastAsia="Calibri" w:hAnsi="Arial" w:cs="Arial"/>
          <w:sz w:val="16"/>
          <w:szCs w:val="16"/>
        </w:rPr>
      </w:pPr>
    </w:p>
    <w:p w:rsidR="00B725EB" w:rsidRDefault="00B725EB" w:rsidP="00B725EB">
      <w:pPr>
        <w:pStyle w:val="ListParagraph"/>
        <w:numPr>
          <w:ilvl w:val="0"/>
          <w:numId w:val="3"/>
        </w:numPr>
        <w:ind w:left="993" w:hanging="284"/>
        <w:contextualSpacing/>
        <w:rPr>
          <w:rFonts w:ascii="Arial" w:eastAsia="Calibri" w:hAnsi="Arial" w:cs="Arial"/>
          <w:b/>
          <w:sz w:val="20"/>
          <w:szCs w:val="20"/>
        </w:rPr>
      </w:pPr>
      <w:r w:rsidRPr="00B725EB">
        <w:rPr>
          <w:rFonts w:ascii="Arial" w:eastAsia="Calibri" w:hAnsi="Arial" w:cs="Arial"/>
          <w:b/>
          <w:sz w:val="20"/>
          <w:szCs w:val="20"/>
        </w:rPr>
        <w:t>To determine the use of the land to the south of Birdham Straight House.</w:t>
      </w:r>
    </w:p>
    <w:p w:rsidR="00063211" w:rsidRDefault="00063211" w:rsidP="00063211">
      <w:pPr>
        <w:pStyle w:val="ListParagraph"/>
        <w:ind w:left="993"/>
        <w:contextualSpacing/>
        <w:rPr>
          <w:rFonts w:ascii="Arial" w:eastAsia="Calibri" w:hAnsi="Arial" w:cs="Arial"/>
          <w:sz w:val="20"/>
          <w:szCs w:val="20"/>
        </w:rPr>
      </w:pPr>
      <w:r>
        <w:rPr>
          <w:rFonts w:ascii="Arial" w:eastAsia="Calibri" w:hAnsi="Arial" w:cs="Arial"/>
          <w:sz w:val="20"/>
          <w:szCs w:val="20"/>
        </w:rPr>
        <w:t xml:space="preserve">The Clerk reported that this </w:t>
      </w:r>
      <w:r w:rsidR="003F5FA7">
        <w:rPr>
          <w:rFonts w:ascii="Arial" w:eastAsia="Calibri" w:hAnsi="Arial" w:cs="Arial"/>
          <w:sz w:val="20"/>
          <w:szCs w:val="20"/>
        </w:rPr>
        <w:t xml:space="preserve">subject </w:t>
      </w:r>
      <w:r>
        <w:rPr>
          <w:rFonts w:ascii="Arial" w:eastAsia="Calibri" w:hAnsi="Arial" w:cs="Arial"/>
          <w:sz w:val="20"/>
          <w:szCs w:val="20"/>
        </w:rPr>
        <w:t xml:space="preserve">had been discussed </w:t>
      </w:r>
      <w:r w:rsidR="003F5FA7">
        <w:rPr>
          <w:rFonts w:ascii="Arial" w:eastAsia="Calibri" w:hAnsi="Arial" w:cs="Arial"/>
          <w:sz w:val="20"/>
          <w:szCs w:val="20"/>
        </w:rPr>
        <w:t xml:space="preserve">a </w:t>
      </w:r>
      <w:r>
        <w:rPr>
          <w:rFonts w:ascii="Arial" w:eastAsia="Calibri" w:hAnsi="Arial" w:cs="Arial"/>
          <w:sz w:val="20"/>
          <w:szCs w:val="20"/>
        </w:rPr>
        <w:t>number of times and had been deferred. However</w:t>
      </w:r>
      <w:r w:rsidR="003F5FA7">
        <w:rPr>
          <w:rFonts w:ascii="Arial" w:eastAsia="Calibri" w:hAnsi="Arial" w:cs="Arial"/>
          <w:sz w:val="20"/>
          <w:szCs w:val="20"/>
        </w:rPr>
        <w:t>,</w:t>
      </w:r>
      <w:r>
        <w:rPr>
          <w:rFonts w:ascii="Arial" w:eastAsia="Calibri" w:hAnsi="Arial" w:cs="Arial"/>
          <w:sz w:val="20"/>
          <w:szCs w:val="20"/>
        </w:rPr>
        <w:t xml:space="preserve"> he felt that now was the time to make a determination of some sort in order that financial planning might be put in place, should it be needed,</w:t>
      </w:r>
      <w:r w:rsidR="003F5FA7">
        <w:rPr>
          <w:rFonts w:ascii="Arial" w:eastAsia="Calibri" w:hAnsi="Arial" w:cs="Arial"/>
          <w:sz w:val="20"/>
          <w:szCs w:val="20"/>
        </w:rPr>
        <w:t xml:space="preserve"> and the land put to good use.</w:t>
      </w:r>
    </w:p>
    <w:p w:rsidR="003F5FA7" w:rsidRDefault="003F5FA7" w:rsidP="00063211">
      <w:pPr>
        <w:pStyle w:val="ListParagraph"/>
        <w:ind w:left="993"/>
        <w:contextualSpacing/>
        <w:rPr>
          <w:rFonts w:ascii="Arial" w:eastAsia="Calibri" w:hAnsi="Arial" w:cs="Arial"/>
          <w:sz w:val="20"/>
          <w:szCs w:val="20"/>
        </w:rPr>
      </w:pPr>
      <w:r>
        <w:rPr>
          <w:rFonts w:ascii="Arial" w:eastAsia="Calibri" w:hAnsi="Arial" w:cs="Arial"/>
          <w:sz w:val="20"/>
          <w:szCs w:val="20"/>
        </w:rPr>
        <w:t>A brief discussion took place but came down to deferring the decision subject to a survey being carried out to determine if residents had an idea that might be worth pursuing. It was agreed that an item should be carried in the next Parish Newsletter.</w:t>
      </w:r>
    </w:p>
    <w:p w:rsidR="003F5FA7" w:rsidRPr="00F05A2F" w:rsidRDefault="003F5FA7" w:rsidP="00063211">
      <w:pPr>
        <w:pStyle w:val="ListParagraph"/>
        <w:ind w:left="993"/>
        <w:contextualSpacing/>
        <w:rPr>
          <w:rFonts w:ascii="Arial" w:eastAsia="Calibri" w:hAnsi="Arial" w:cs="Arial"/>
          <w:sz w:val="16"/>
          <w:szCs w:val="16"/>
        </w:rPr>
      </w:pPr>
    </w:p>
    <w:p w:rsidR="00B725EB" w:rsidRDefault="00B725EB" w:rsidP="00B725EB">
      <w:pPr>
        <w:numPr>
          <w:ilvl w:val="0"/>
          <w:numId w:val="3"/>
        </w:numPr>
        <w:ind w:left="993" w:hanging="288"/>
        <w:contextualSpacing/>
        <w:rPr>
          <w:rFonts w:ascii="Arial" w:eastAsia="Calibri" w:hAnsi="Arial" w:cs="Arial"/>
          <w:b/>
          <w:sz w:val="20"/>
          <w:szCs w:val="20"/>
        </w:rPr>
      </w:pPr>
      <w:r w:rsidRPr="00B725EB">
        <w:rPr>
          <w:rFonts w:ascii="Arial" w:eastAsia="Calibri" w:hAnsi="Arial" w:cs="Arial"/>
          <w:b/>
          <w:sz w:val="20"/>
          <w:szCs w:val="20"/>
        </w:rPr>
        <w:t>To authorise the Clerk to apply for S106 money to be spent on play equipment.</w:t>
      </w:r>
    </w:p>
    <w:p w:rsidR="003F5FA7" w:rsidRDefault="003F5FA7" w:rsidP="003F5FA7">
      <w:pPr>
        <w:ind w:left="993"/>
        <w:contextualSpacing/>
        <w:rPr>
          <w:rFonts w:ascii="Arial" w:eastAsia="Calibri" w:hAnsi="Arial" w:cs="Arial"/>
          <w:sz w:val="20"/>
          <w:szCs w:val="20"/>
        </w:rPr>
      </w:pPr>
      <w:r w:rsidRPr="003F5FA7">
        <w:rPr>
          <w:rFonts w:ascii="Arial" w:eastAsia="Calibri" w:hAnsi="Arial" w:cs="Arial"/>
          <w:sz w:val="20"/>
          <w:szCs w:val="20"/>
        </w:rPr>
        <w:t xml:space="preserve">The Clerk </w:t>
      </w:r>
      <w:r>
        <w:rPr>
          <w:rFonts w:ascii="Arial" w:eastAsia="Calibri" w:hAnsi="Arial" w:cs="Arial"/>
          <w:sz w:val="20"/>
          <w:szCs w:val="20"/>
        </w:rPr>
        <w:t>suggested that the one item missing from the new equipment to be installed in the play park was a larger slide with equipment for older children. If authorisation was granted it was hoped that funding up to £11k could be made available from sect 106 monies held by the CDC.</w:t>
      </w:r>
    </w:p>
    <w:p w:rsidR="003F5FA7" w:rsidRDefault="003F5FA7" w:rsidP="003F5FA7">
      <w:pPr>
        <w:ind w:left="993"/>
        <w:contextualSpacing/>
        <w:rPr>
          <w:rFonts w:ascii="Arial" w:eastAsia="Calibri" w:hAnsi="Arial" w:cs="Arial"/>
          <w:sz w:val="20"/>
          <w:szCs w:val="20"/>
        </w:rPr>
      </w:pPr>
      <w:r w:rsidRPr="003F5FA7">
        <w:rPr>
          <w:rFonts w:ascii="Arial" w:eastAsia="Calibri" w:hAnsi="Arial" w:cs="Arial"/>
          <w:b/>
          <w:sz w:val="20"/>
          <w:szCs w:val="20"/>
        </w:rPr>
        <w:t>It was resolved</w:t>
      </w:r>
      <w:r>
        <w:rPr>
          <w:rFonts w:ascii="Arial" w:eastAsia="Calibri" w:hAnsi="Arial" w:cs="Arial"/>
          <w:sz w:val="20"/>
          <w:szCs w:val="20"/>
        </w:rPr>
        <w:t xml:space="preserve"> to authorise the Clerk to proceed with his suggestion.</w:t>
      </w:r>
    </w:p>
    <w:p w:rsidR="003F5FA7" w:rsidRPr="00B725EB" w:rsidRDefault="003F5FA7" w:rsidP="003F5FA7">
      <w:pPr>
        <w:ind w:left="993"/>
        <w:contextualSpacing/>
        <w:rPr>
          <w:rFonts w:ascii="Arial" w:eastAsia="Calibri" w:hAnsi="Arial" w:cs="Arial"/>
          <w:sz w:val="16"/>
          <w:szCs w:val="16"/>
        </w:rPr>
      </w:pPr>
    </w:p>
    <w:p w:rsidR="00B725EB" w:rsidRDefault="00B725EB" w:rsidP="00B725EB">
      <w:pPr>
        <w:numPr>
          <w:ilvl w:val="0"/>
          <w:numId w:val="3"/>
        </w:numPr>
        <w:ind w:left="993" w:hanging="288"/>
        <w:contextualSpacing/>
        <w:rPr>
          <w:rFonts w:ascii="Arial" w:eastAsia="Calibri" w:hAnsi="Arial" w:cs="Arial"/>
          <w:b/>
          <w:sz w:val="20"/>
          <w:szCs w:val="20"/>
        </w:rPr>
      </w:pPr>
      <w:r w:rsidRPr="00B725EB">
        <w:rPr>
          <w:rFonts w:ascii="Arial" w:eastAsia="Calibri" w:hAnsi="Arial" w:cs="Arial"/>
          <w:b/>
          <w:sz w:val="20"/>
          <w:szCs w:val="20"/>
        </w:rPr>
        <w:t>To authorise the Clerk to apply for S106 money to be spent on goal mouth/s destroyed by vandalism.</w:t>
      </w:r>
    </w:p>
    <w:p w:rsidR="003F5FA7" w:rsidRDefault="003F5FA7" w:rsidP="003F5FA7">
      <w:pPr>
        <w:ind w:left="993"/>
        <w:contextualSpacing/>
        <w:rPr>
          <w:rFonts w:ascii="Arial" w:eastAsia="Calibri" w:hAnsi="Arial" w:cs="Arial"/>
          <w:sz w:val="20"/>
          <w:szCs w:val="20"/>
        </w:rPr>
      </w:pPr>
      <w:r w:rsidRPr="003F5FA7">
        <w:rPr>
          <w:rFonts w:ascii="Arial" w:eastAsia="Calibri" w:hAnsi="Arial" w:cs="Arial"/>
          <w:sz w:val="20"/>
          <w:szCs w:val="20"/>
        </w:rPr>
        <w:t xml:space="preserve">The Clerk </w:t>
      </w:r>
      <w:r>
        <w:rPr>
          <w:rFonts w:ascii="Arial" w:eastAsia="Calibri" w:hAnsi="Arial" w:cs="Arial"/>
          <w:sz w:val="20"/>
          <w:szCs w:val="20"/>
        </w:rPr>
        <w:t>said that whilst permission had previously been granted to purchase one new goal mouth and carry out ground works</w:t>
      </w:r>
      <w:r w:rsidR="008B75E8">
        <w:rPr>
          <w:rFonts w:ascii="Arial" w:eastAsia="Calibri" w:hAnsi="Arial" w:cs="Arial"/>
          <w:sz w:val="20"/>
          <w:szCs w:val="20"/>
        </w:rPr>
        <w:t xml:space="preserve"> in the goal area, the vandalism that had taken place meant that the clearance costs were more than had been budgeted for. He had suggested that sect 106 monies from the CDC could perhaps cover this shortfall. In circulating the information to Councillors it had become apparent that perhaps a re-think of the football provision should take place.</w:t>
      </w:r>
    </w:p>
    <w:p w:rsidR="008B75E8" w:rsidRDefault="008B75E8" w:rsidP="003F5FA7">
      <w:pPr>
        <w:ind w:left="993"/>
        <w:contextualSpacing/>
        <w:rPr>
          <w:rFonts w:ascii="Arial" w:eastAsia="Calibri" w:hAnsi="Arial" w:cs="Arial"/>
          <w:sz w:val="20"/>
          <w:szCs w:val="20"/>
        </w:rPr>
      </w:pPr>
      <w:r>
        <w:rPr>
          <w:rFonts w:ascii="Arial" w:eastAsia="Calibri" w:hAnsi="Arial" w:cs="Arial"/>
          <w:sz w:val="20"/>
          <w:szCs w:val="20"/>
        </w:rPr>
        <w:t>It was accepted that the existing ‘pitch’ was unplayable and that the likelihood of an adult ‘Birdham Team’ was remote but, there was a possibility of a ‘children’s/youth team’, in which case a smaller pitch orientated differently should perhaps be considered.</w:t>
      </w:r>
    </w:p>
    <w:p w:rsidR="000514FE" w:rsidRPr="003F5FA7" w:rsidRDefault="000514FE" w:rsidP="003F5FA7">
      <w:pPr>
        <w:ind w:left="993"/>
        <w:contextualSpacing/>
        <w:rPr>
          <w:rFonts w:ascii="Arial" w:eastAsia="Calibri" w:hAnsi="Arial" w:cs="Arial"/>
          <w:sz w:val="20"/>
          <w:szCs w:val="20"/>
        </w:rPr>
      </w:pPr>
      <w:r>
        <w:rPr>
          <w:rFonts w:ascii="Arial" w:eastAsia="Calibri" w:hAnsi="Arial" w:cs="Arial"/>
          <w:sz w:val="20"/>
          <w:szCs w:val="20"/>
        </w:rPr>
        <w:t>It was felt that the various ideas needed further work and should be included in the next newsletter to gauge the opinions of residents and potential users.</w:t>
      </w:r>
    </w:p>
    <w:p w:rsidR="003F5FA7" w:rsidRPr="00B725EB" w:rsidRDefault="003F5FA7" w:rsidP="003F5FA7">
      <w:pPr>
        <w:ind w:left="993"/>
        <w:contextualSpacing/>
        <w:rPr>
          <w:rFonts w:ascii="Arial" w:eastAsia="Calibri" w:hAnsi="Arial" w:cs="Arial"/>
          <w:b/>
          <w:sz w:val="16"/>
          <w:szCs w:val="16"/>
        </w:rPr>
      </w:pPr>
    </w:p>
    <w:p w:rsidR="00B725EB" w:rsidRPr="00B725EB" w:rsidRDefault="00B725EB" w:rsidP="00B725EB">
      <w:pPr>
        <w:numPr>
          <w:ilvl w:val="0"/>
          <w:numId w:val="3"/>
        </w:numPr>
        <w:ind w:left="993" w:hanging="288"/>
        <w:contextualSpacing/>
        <w:rPr>
          <w:rFonts w:ascii="Arial" w:eastAsia="Calibri" w:hAnsi="Arial" w:cs="Arial"/>
          <w:b/>
          <w:sz w:val="20"/>
          <w:szCs w:val="20"/>
        </w:rPr>
      </w:pPr>
      <w:r w:rsidRPr="00B725EB">
        <w:rPr>
          <w:rFonts w:ascii="Arial" w:eastAsia="Calibri" w:hAnsi="Arial" w:cs="Arial"/>
          <w:b/>
          <w:sz w:val="20"/>
          <w:szCs w:val="20"/>
        </w:rPr>
        <w:t>To note the comments of the External Auditor – PKF Littlejohn LLP – on the Parish accounts.</w:t>
      </w:r>
    </w:p>
    <w:p w:rsidR="00B725EB" w:rsidRDefault="000514FE" w:rsidP="00585E95">
      <w:pPr>
        <w:ind w:left="993"/>
        <w:rPr>
          <w:rFonts w:ascii="Arial" w:hAnsi="Arial" w:cs="Arial"/>
          <w:sz w:val="20"/>
          <w:szCs w:val="20"/>
        </w:rPr>
      </w:pPr>
      <w:r>
        <w:rPr>
          <w:rFonts w:ascii="Arial" w:hAnsi="Arial" w:cs="Arial"/>
          <w:sz w:val="20"/>
          <w:szCs w:val="20"/>
        </w:rPr>
        <w:t>The Clerk reported that the External Auditor – PKF Littlejohn LLP – had given the Council accounts and administration a clean bill of health. This would be the last time that Littlejohn would be the Auditor for Birdham as the contracts for Sussex had been awarded to another firm. The process would remain the same only the name would change.</w:t>
      </w:r>
    </w:p>
    <w:p w:rsidR="000514FE" w:rsidRPr="000514FE" w:rsidRDefault="000514FE" w:rsidP="00585E95">
      <w:pPr>
        <w:ind w:left="993"/>
        <w:rPr>
          <w:rFonts w:ascii="Arial" w:hAnsi="Arial" w:cs="Arial"/>
          <w:sz w:val="20"/>
          <w:szCs w:val="20"/>
        </w:rPr>
      </w:pPr>
      <w:r>
        <w:rPr>
          <w:rFonts w:ascii="Arial" w:hAnsi="Arial" w:cs="Arial"/>
          <w:sz w:val="20"/>
          <w:szCs w:val="20"/>
        </w:rPr>
        <w:t xml:space="preserve">The Chairman proposed a vote of thanks to the Clerk for achieving a successful and difficult outcome. </w:t>
      </w:r>
      <w:r w:rsidRPr="000514FE">
        <w:rPr>
          <w:rFonts w:ascii="Arial" w:hAnsi="Arial" w:cs="Arial"/>
          <w:b/>
          <w:sz w:val="20"/>
          <w:szCs w:val="20"/>
        </w:rPr>
        <w:t>It was so resolved.</w:t>
      </w:r>
    </w:p>
    <w:p w:rsidR="00B725EB" w:rsidRPr="00B37359" w:rsidRDefault="00B725EB" w:rsidP="00585E95">
      <w:pPr>
        <w:ind w:left="993"/>
        <w:rPr>
          <w:rFonts w:ascii="Arial" w:hAnsi="Arial" w:cs="Arial"/>
          <w:sz w:val="16"/>
          <w:szCs w:val="16"/>
        </w:rPr>
      </w:pPr>
    </w:p>
    <w:p w:rsidR="00653E08" w:rsidRDefault="00B725EB" w:rsidP="00E27F03">
      <w:pPr>
        <w:rPr>
          <w:rFonts w:ascii="Arial" w:hAnsi="Arial" w:cs="Arial"/>
          <w:b/>
          <w:sz w:val="20"/>
          <w:szCs w:val="20"/>
          <w:lang w:val="en-US"/>
        </w:rPr>
      </w:pPr>
      <w:r>
        <w:rPr>
          <w:rFonts w:ascii="Arial" w:hAnsi="Arial" w:cs="Arial"/>
          <w:b/>
          <w:sz w:val="20"/>
          <w:szCs w:val="20"/>
          <w:lang w:val="en-US"/>
        </w:rPr>
        <w:t>45</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EE5ACE" w:rsidRDefault="00B74E41" w:rsidP="00B74E41">
      <w:pPr>
        <w:pStyle w:val="ListParagraph"/>
        <w:numPr>
          <w:ilvl w:val="0"/>
          <w:numId w:val="9"/>
        </w:numPr>
        <w:rPr>
          <w:rFonts w:ascii="Arial" w:hAnsi="Arial" w:cs="Arial"/>
          <w:sz w:val="20"/>
          <w:szCs w:val="20"/>
          <w:lang w:val="en-US"/>
        </w:rPr>
      </w:pPr>
      <w:r w:rsidRPr="00B74E41">
        <w:rPr>
          <w:rFonts w:ascii="Arial" w:hAnsi="Arial" w:cs="Arial"/>
          <w:sz w:val="20"/>
          <w:szCs w:val="20"/>
          <w:lang w:val="en-US"/>
        </w:rPr>
        <w:t xml:space="preserve">Copies of the CPRE Magazine were tabled and collected by the </w:t>
      </w:r>
      <w:r w:rsidR="009503AE">
        <w:rPr>
          <w:rFonts w:ascii="Arial" w:hAnsi="Arial" w:cs="Arial"/>
          <w:sz w:val="20"/>
          <w:szCs w:val="20"/>
          <w:lang w:val="en-US"/>
        </w:rPr>
        <w:t xml:space="preserve">meeting </w:t>
      </w:r>
      <w:r w:rsidRPr="00B74E41">
        <w:rPr>
          <w:rFonts w:ascii="Arial" w:hAnsi="Arial" w:cs="Arial"/>
          <w:sz w:val="20"/>
          <w:szCs w:val="20"/>
          <w:lang w:val="en-US"/>
        </w:rPr>
        <w:t>Chairman.</w:t>
      </w:r>
    </w:p>
    <w:p w:rsidR="00B74E41" w:rsidRDefault="00B74E41" w:rsidP="00B74E41">
      <w:pPr>
        <w:pStyle w:val="ListParagraph"/>
        <w:numPr>
          <w:ilvl w:val="0"/>
          <w:numId w:val="9"/>
        </w:numPr>
        <w:rPr>
          <w:rFonts w:ascii="Arial" w:hAnsi="Arial" w:cs="Arial"/>
          <w:sz w:val="20"/>
          <w:szCs w:val="20"/>
          <w:lang w:val="en-US"/>
        </w:rPr>
      </w:pPr>
      <w:r>
        <w:rPr>
          <w:rFonts w:ascii="Arial" w:hAnsi="Arial" w:cs="Arial"/>
          <w:sz w:val="20"/>
          <w:szCs w:val="20"/>
          <w:lang w:val="en-US"/>
        </w:rPr>
        <w:t>An invitation to the AGM of the WSALC on the 4</w:t>
      </w:r>
      <w:r w:rsidRPr="00B74E41">
        <w:rPr>
          <w:rFonts w:ascii="Arial" w:hAnsi="Arial" w:cs="Arial"/>
          <w:sz w:val="20"/>
          <w:szCs w:val="20"/>
          <w:vertAlign w:val="superscript"/>
          <w:lang w:val="en-US"/>
        </w:rPr>
        <w:t>th</w:t>
      </w:r>
      <w:r>
        <w:rPr>
          <w:rFonts w:ascii="Arial" w:hAnsi="Arial" w:cs="Arial"/>
          <w:sz w:val="20"/>
          <w:szCs w:val="20"/>
          <w:lang w:val="en-US"/>
        </w:rPr>
        <w:t xml:space="preserve"> October 2017</w:t>
      </w:r>
    </w:p>
    <w:p w:rsidR="00B74E41" w:rsidRPr="00B74E41" w:rsidRDefault="00B74E41" w:rsidP="00B74E41">
      <w:pPr>
        <w:pStyle w:val="ListParagraph"/>
        <w:numPr>
          <w:ilvl w:val="0"/>
          <w:numId w:val="9"/>
        </w:numPr>
        <w:rPr>
          <w:rFonts w:ascii="Arial" w:hAnsi="Arial" w:cs="Arial"/>
          <w:sz w:val="20"/>
          <w:szCs w:val="20"/>
          <w:lang w:val="en-US"/>
        </w:rPr>
      </w:pPr>
      <w:r>
        <w:rPr>
          <w:rFonts w:ascii="Arial" w:hAnsi="Arial" w:cs="Arial"/>
          <w:sz w:val="20"/>
          <w:szCs w:val="20"/>
          <w:lang w:val="en-US"/>
        </w:rPr>
        <w:t>An invitation to the AGM and conference of the Action in Rural Sussex</w:t>
      </w:r>
    </w:p>
    <w:p w:rsidR="00832576" w:rsidRPr="007E0303" w:rsidRDefault="00832576">
      <w:pPr>
        <w:ind w:left="1134"/>
        <w:rPr>
          <w:rFonts w:ascii="Arial" w:hAnsi="Arial" w:cs="Arial"/>
          <w:sz w:val="16"/>
          <w:szCs w:val="16"/>
          <w:lang w:val="en-US"/>
        </w:rPr>
      </w:pPr>
    </w:p>
    <w:p w:rsidR="009A587B" w:rsidRPr="009C7906" w:rsidRDefault="00B725EB">
      <w:pPr>
        <w:rPr>
          <w:rFonts w:ascii="Arial" w:hAnsi="Arial" w:cs="Arial"/>
          <w:sz w:val="20"/>
          <w:szCs w:val="20"/>
        </w:rPr>
      </w:pPr>
      <w:r>
        <w:rPr>
          <w:rFonts w:ascii="Arial" w:hAnsi="Arial" w:cs="Arial"/>
          <w:b/>
          <w:sz w:val="20"/>
          <w:szCs w:val="20"/>
        </w:rPr>
        <w:t>46</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20CCA" w:rsidRPr="00720CCA" w:rsidRDefault="00D442DF" w:rsidP="00C42F9F">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9503AE">
        <w:rPr>
          <w:rFonts w:ascii="Arial" w:eastAsia="Calibri" w:hAnsi="Arial" w:cs="Arial"/>
          <w:sz w:val="20"/>
          <w:szCs w:val="20"/>
        </w:rPr>
        <w:t>The Clerk reported that he had been informed that the installation of the new play equipment would now start on Monday the 25</w:t>
      </w:r>
      <w:r w:rsidR="009503AE" w:rsidRPr="009503AE">
        <w:rPr>
          <w:rFonts w:ascii="Arial" w:eastAsia="Calibri" w:hAnsi="Arial" w:cs="Arial"/>
          <w:sz w:val="20"/>
          <w:szCs w:val="20"/>
          <w:vertAlign w:val="superscript"/>
        </w:rPr>
        <w:t>th</w:t>
      </w:r>
      <w:r w:rsidR="009503AE">
        <w:rPr>
          <w:rFonts w:ascii="Arial" w:eastAsia="Calibri" w:hAnsi="Arial" w:cs="Arial"/>
          <w:sz w:val="20"/>
          <w:szCs w:val="20"/>
        </w:rPr>
        <w:t xml:space="preserve"> September but, would still be completed by the 29</w:t>
      </w:r>
      <w:r w:rsidR="009503AE" w:rsidRPr="009503AE">
        <w:rPr>
          <w:rFonts w:ascii="Arial" w:eastAsia="Calibri" w:hAnsi="Arial" w:cs="Arial"/>
          <w:sz w:val="20"/>
          <w:szCs w:val="20"/>
          <w:vertAlign w:val="superscript"/>
        </w:rPr>
        <w:t>th</w:t>
      </w:r>
      <w:r w:rsidR="009503AE">
        <w:rPr>
          <w:rFonts w:ascii="Arial" w:eastAsia="Calibri" w:hAnsi="Arial" w:cs="Arial"/>
          <w:sz w:val="20"/>
          <w:szCs w:val="20"/>
        </w:rPr>
        <w:t xml:space="preserve"> September as required under the agreement of the New Homes Bonus (NHB).</w:t>
      </w:r>
    </w:p>
    <w:p w:rsidR="009E520E" w:rsidRPr="00E73D66" w:rsidRDefault="004B7E96" w:rsidP="009E520E">
      <w:pPr>
        <w:numPr>
          <w:ilvl w:val="0"/>
          <w:numId w:val="2"/>
        </w:numPr>
        <w:spacing w:line="276" w:lineRule="auto"/>
        <w:ind w:left="700"/>
        <w:rPr>
          <w:rFonts w:ascii="Arial" w:eastAsia="Calibri" w:hAnsi="Arial" w:cs="Arial"/>
          <w:sz w:val="20"/>
          <w:szCs w:val="20"/>
        </w:rPr>
      </w:pPr>
      <w:r w:rsidRPr="009C7906">
        <w:rPr>
          <w:rFonts w:ascii="Arial" w:eastAsia="Calibri" w:hAnsi="Arial" w:cs="Arial"/>
          <w:b/>
          <w:sz w:val="20"/>
          <w:szCs w:val="20"/>
        </w:rPr>
        <w:t>Village Green and Pond.</w:t>
      </w:r>
      <w:r w:rsidR="008D1302" w:rsidRPr="009C7906">
        <w:rPr>
          <w:rFonts w:ascii="Arial" w:eastAsia="Calibri" w:hAnsi="Arial" w:cs="Arial"/>
          <w:b/>
          <w:sz w:val="20"/>
          <w:szCs w:val="20"/>
        </w:rPr>
        <w:t xml:space="preserve"> – </w:t>
      </w:r>
      <w:r w:rsidR="00E60D0E" w:rsidRPr="00E60D0E">
        <w:rPr>
          <w:rFonts w:ascii="Arial" w:eastAsia="Calibri" w:hAnsi="Arial" w:cs="Arial"/>
          <w:sz w:val="20"/>
          <w:szCs w:val="20"/>
        </w:rPr>
        <w:t>There was nothing to report.</w:t>
      </w:r>
      <w:r w:rsidR="009503AE">
        <w:rPr>
          <w:rFonts w:ascii="Arial" w:eastAsia="Calibri" w:hAnsi="Arial" w:cs="Arial"/>
          <w:sz w:val="20"/>
          <w:szCs w:val="20"/>
        </w:rPr>
        <w:t xml:space="preserve"> However, a resident suggested that the trees may be in need of some attention. The Clerk responded that he would get the Councils Tree Surgeon to give a report </w:t>
      </w:r>
      <w:r w:rsidR="00E37888">
        <w:rPr>
          <w:rFonts w:ascii="Arial" w:eastAsia="Calibri" w:hAnsi="Arial" w:cs="Arial"/>
          <w:sz w:val="20"/>
          <w:szCs w:val="20"/>
        </w:rPr>
        <w:t xml:space="preserve">on the trees that are the responsibility of the Parish Council </w:t>
      </w:r>
      <w:r w:rsidR="009503AE">
        <w:rPr>
          <w:rFonts w:ascii="Arial" w:eastAsia="Calibri" w:hAnsi="Arial" w:cs="Arial"/>
          <w:sz w:val="20"/>
          <w:szCs w:val="20"/>
        </w:rPr>
        <w:t>both on the village green and the land bequest.</w:t>
      </w:r>
    </w:p>
    <w:p w:rsidR="00291FE1" w:rsidRPr="008015EE" w:rsidRDefault="00D442DF" w:rsidP="00DC1434">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 xml:space="preserve">Condition of Village Ditch/Drain Network. </w:t>
      </w:r>
      <w:r w:rsidRPr="00B9416B">
        <w:rPr>
          <w:rFonts w:ascii="Arial" w:hAnsi="Arial" w:cs="Arial"/>
          <w:sz w:val="20"/>
          <w:szCs w:val="20"/>
        </w:rPr>
        <w:t xml:space="preserve">– </w:t>
      </w:r>
      <w:r w:rsidR="00E37888">
        <w:rPr>
          <w:rFonts w:ascii="Arial" w:hAnsi="Arial" w:cs="Arial"/>
          <w:sz w:val="20"/>
          <w:szCs w:val="20"/>
        </w:rPr>
        <w:t>There was nothing to report at this time.</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 xml:space="preserve">Communication Working Groups </w:t>
      </w:r>
      <w:r w:rsidRPr="009C7906">
        <w:rPr>
          <w:rFonts w:ascii="Arial" w:eastAsia="Calibri" w:hAnsi="Arial" w:cs="Arial"/>
          <w:sz w:val="20"/>
          <w:szCs w:val="20"/>
        </w:rPr>
        <w:t xml:space="preserve">– </w:t>
      </w:r>
      <w:r w:rsidR="00E37888">
        <w:rPr>
          <w:rFonts w:ascii="Arial" w:eastAsia="Calibri" w:hAnsi="Arial" w:cs="Arial"/>
          <w:sz w:val="20"/>
          <w:szCs w:val="20"/>
        </w:rPr>
        <w:t>It was reported that there will be an Autumn Newsletter which will containing information relating to the land bequest, the football goalmouths and the new play equipment.</w:t>
      </w:r>
    </w:p>
    <w:p w:rsidR="00720CCA" w:rsidRPr="00720CCA" w:rsidRDefault="00B9416B" w:rsidP="00C42F9F">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01FE3" w:rsidRPr="00B9416B">
        <w:rPr>
          <w:rFonts w:ascii="Arial" w:eastAsia="Calibri" w:hAnsi="Arial" w:cs="Arial"/>
          <w:b/>
          <w:sz w:val="20"/>
          <w:szCs w:val="20"/>
        </w:rPr>
        <w:t>: -</w:t>
      </w:r>
      <w:r>
        <w:rPr>
          <w:rFonts w:ascii="Arial" w:eastAsia="Calibri" w:hAnsi="Arial" w:cs="Arial"/>
          <w:b/>
          <w:sz w:val="20"/>
          <w:szCs w:val="20"/>
        </w:rPr>
        <w:t xml:space="preserve"> </w:t>
      </w:r>
      <w:r w:rsidR="00E37888" w:rsidRPr="00E37888">
        <w:rPr>
          <w:rFonts w:ascii="Arial" w:eastAsia="Calibri" w:hAnsi="Arial" w:cs="Arial"/>
          <w:sz w:val="20"/>
          <w:szCs w:val="20"/>
        </w:rPr>
        <w:t>At a recent meeting</w:t>
      </w:r>
      <w:r w:rsidR="00E37888">
        <w:rPr>
          <w:rFonts w:ascii="Arial" w:eastAsia="Calibri" w:hAnsi="Arial" w:cs="Arial"/>
          <w:sz w:val="20"/>
          <w:szCs w:val="20"/>
        </w:rPr>
        <w:t xml:space="preserve"> of CDC Councillors the plan put forward by Birdham</w:t>
      </w:r>
      <w:r w:rsidR="00E37888" w:rsidRPr="00E37888">
        <w:rPr>
          <w:rFonts w:ascii="Arial" w:eastAsia="Calibri" w:hAnsi="Arial" w:cs="Arial"/>
          <w:sz w:val="20"/>
          <w:szCs w:val="20"/>
        </w:rPr>
        <w:t xml:space="preserve"> </w:t>
      </w:r>
      <w:r w:rsidR="00E37888">
        <w:rPr>
          <w:rFonts w:ascii="Arial" w:eastAsia="Calibri" w:hAnsi="Arial" w:cs="Arial"/>
          <w:sz w:val="20"/>
          <w:szCs w:val="20"/>
        </w:rPr>
        <w:t>was seen as functional and ready.</w:t>
      </w:r>
    </w:p>
    <w:p w:rsidR="009C7906" w:rsidRPr="00FA1F14" w:rsidRDefault="00D442DF" w:rsidP="008D0315">
      <w:pPr>
        <w:numPr>
          <w:ilvl w:val="0"/>
          <w:numId w:val="2"/>
        </w:numPr>
        <w:autoSpaceDE w:val="0"/>
        <w:autoSpaceDN w:val="0"/>
        <w:adjustRightInd w:val="0"/>
        <w:spacing w:line="276" w:lineRule="auto"/>
        <w:rPr>
          <w:rFonts w:ascii="Arial" w:eastAsia="Calibri" w:hAnsi="Arial" w:cs="Arial"/>
          <w:sz w:val="16"/>
          <w:szCs w:val="16"/>
        </w:rPr>
      </w:pPr>
      <w:r w:rsidRPr="00FA1F14">
        <w:rPr>
          <w:rFonts w:ascii="Arial" w:eastAsia="Calibri" w:hAnsi="Arial" w:cs="Arial"/>
          <w:b/>
          <w:sz w:val="20"/>
          <w:szCs w:val="20"/>
        </w:rPr>
        <w:t xml:space="preserve">Other </w:t>
      </w:r>
      <w:r w:rsidR="00090D70" w:rsidRPr="00FA1F14">
        <w:rPr>
          <w:rFonts w:ascii="Arial" w:eastAsia="Calibri" w:hAnsi="Arial" w:cs="Arial"/>
          <w:b/>
          <w:sz w:val="20"/>
          <w:szCs w:val="20"/>
        </w:rPr>
        <w:t>–</w:t>
      </w:r>
      <w:r w:rsidR="00B9416B" w:rsidRPr="00FA1F14">
        <w:rPr>
          <w:rFonts w:ascii="Arial" w:eastAsia="Calibri" w:hAnsi="Arial" w:cs="Arial"/>
          <w:b/>
          <w:sz w:val="20"/>
          <w:szCs w:val="20"/>
        </w:rPr>
        <w:t xml:space="preserve"> </w:t>
      </w:r>
      <w:r w:rsidR="00E37888">
        <w:rPr>
          <w:rFonts w:ascii="Arial" w:eastAsia="Calibri" w:hAnsi="Arial" w:cs="Arial"/>
          <w:sz w:val="20"/>
          <w:szCs w:val="20"/>
        </w:rPr>
        <w:t>The question of dog fouling was raised and questions asked why there was a lot in the village, including within the Church Yard, and could anything be done to resolve it.</w:t>
      </w:r>
    </w:p>
    <w:p w:rsidR="00FD08DE" w:rsidRPr="00E37888" w:rsidRDefault="00FD08DE" w:rsidP="009C7906">
      <w:pPr>
        <w:ind w:left="414" w:firstLine="720"/>
        <w:rPr>
          <w:rFonts w:ascii="Arial" w:hAnsi="Arial" w:cs="Arial"/>
          <w:sz w:val="16"/>
          <w:szCs w:val="16"/>
        </w:rPr>
      </w:pPr>
    </w:p>
    <w:p w:rsidR="007047BF" w:rsidRDefault="007047BF" w:rsidP="00933CF9">
      <w:pPr>
        <w:ind w:left="709" w:hanging="709"/>
        <w:rPr>
          <w:rFonts w:ascii="Arial" w:hAnsi="Arial" w:cs="Arial"/>
          <w:b/>
          <w:sz w:val="20"/>
          <w:szCs w:val="20"/>
        </w:rPr>
      </w:pPr>
    </w:p>
    <w:p w:rsidR="007047BF" w:rsidRDefault="007047BF" w:rsidP="00933CF9">
      <w:pPr>
        <w:ind w:left="709" w:hanging="709"/>
        <w:rPr>
          <w:rFonts w:ascii="Arial" w:hAnsi="Arial" w:cs="Arial"/>
          <w:b/>
          <w:sz w:val="20"/>
          <w:szCs w:val="20"/>
        </w:rPr>
      </w:pPr>
    </w:p>
    <w:p w:rsidR="007047BF" w:rsidRDefault="007047BF" w:rsidP="00933CF9">
      <w:pPr>
        <w:ind w:left="709" w:hanging="709"/>
        <w:rPr>
          <w:rFonts w:ascii="Arial" w:hAnsi="Arial" w:cs="Arial"/>
          <w:b/>
          <w:sz w:val="20"/>
          <w:szCs w:val="20"/>
        </w:rPr>
      </w:pPr>
    </w:p>
    <w:p w:rsidR="007047BF" w:rsidRDefault="007047BF" w:rsidP="00933CF9">
      <w:pPr>
        <w:ind w:left="709" w:hanging="709"/>
        <w:rPr>
          <w:rFonts w:ascii="Arial" w:hAnsi="Arial" w:cs="Arial"/>
          <w:b/>
          <w:sz w:val="20"/>
          <w:szCs w:val="20"/>
        </w:rPr>
      </w:pPr>
    </w:p>
    <w:p w:rsidR="00D97F28" w:rsidRPr="004E2959" w:rsidRDefault="00B725EB" w:rsidP="00933CF9">
      <w:pPr>
        <w:ind w:left="709" w:hanging="709"/>
        <w:rPr>
          <w:rFonts w:ascii="Arial" w:hAnsi="Arial" w:cs="Arial"/>
          <w:sz w:val="20"/>
          <w:szCs w:val="20"/>
        </w:rPr>
      </w:pPr>
      <w:bookmarkStart w:id="0" w:name="_GoBack"/>
      <w:bookmarkEnd w:id="0"/>
      <w:r>
        <w:rPr>
          <w:rFonts w:ascii="Arial" w:hAnsi="Arial" w:cs="Arial"/>
          <w:b/>
          <w:sz w:val="20"/>
          <w:szCs w:val="20"/>
        </w:rPr>
        <w:lastRenderedPageBreak/>
        <w:t>47</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8677F2" w:rsidRDefault="00720CCA" w:rsidP="004E2959">
      <w:pPr>
        <w:ind w:left="567" w:hanging="567"/>
        <w:rPr>
          <w:rFonts w:ascii="Arial" w:hAnsi="Arial" w:cs="Arial"/>
          <w:sz w:val="20"/>
          <w:szCs w:val="20"/>
        </w:rPr>
      </w:pPr>
      <w:r>
        <w:rPr>
          <w:rFonts w:ascii="Arial" w:hAnsi="Arial" w:cs="Arial"/>
          <w:b/>
          <w:sz w:val="20"/>
          <w:szCs w:val="20"/>
        </w:rPr>
        <w:tab/>
      </w:r>
      <w:r w:rsidR="004E2959">
        <w:rPr>
          <w:rFonts w:ascii="Arial" w:hAnsi="Arial" w:cs="Arial"/>
          <w:sz w:val="20"/>
          <w:szCs w:val="20"/>
        </w:rPr>
        <w:t>Cllr Firmston said that he had attended the last meeting of the Peninsula Forum where a number of presentations were made of interest to Birdham.</w:t>
      </w:r>
    </w:p>
    <w:p w:rsidR="004E2959" w:rsidRDefault="004E2959" w:rsidP="004E2959">
      <w:pPr>
        <w:ind w:left="567"/>
        <w:rPr>
          <w:rFonts w:ascii="Arial" w:hAnsi="Arial" w:cs="Arial"/>
          <w:sz w:val="20"/>
          <w:szCs w:val="20"/>
        </w:rPr>
      </w:pPr>
      <w:r w:rsidRPr="004E2959">
        <w:rPr>
          <w:rFonts w:ascii="Arial" w:hAnsi="Arial" w:cs="Arial"/>
          <w:b/>
          <w:sz w:val="20"/>
          <w:szCs w:val="20"/>
        </w:rPr>
        <w:t>The FLOW Project Manager</w:t>
      </w:r>
      <w:r>
        <w:rPr>
          <w:rFonts w:ascii="Arial" w:hAnsi="Arial" w:cs="Arial"/>
          <w:sz w:val="20"/>
          <w:szCs w:val="20"/>
        </w:rPr>
        <w:t xml:space="preserve"> – Jane Reeve – had said that assessments of ground water levels either had been made or were in the process of being completed across nine Parishes on the Peninsula. West Wittering identified thirty one sites that required attention where improvements to drainage could be made as well as help for wildlife.</w:t>
      </w:r>
    </w:p>
    <w:p w:rsidR="004E2959" w:rsidRDefault="004E2959" w:rsidP="004E2959">
      <w:pPr>
        <w:ind w:left="567"/>
        <w:rPr>
          <w:rFonts w:ascii="Arial" w:hAnsi="Arial" w:cs="Arial"/>
          <w:sz w:val="20"/>
          <w:szCs w:val="20"/>
        </w:rPr>
      </w:pPr>
      <w:r>
        <w:rPr>
          <w:rFonts w:ascii="Arial" w:hAnsi="Arial" w:cs="Arial"/>
          <w:b/>
          <w:sz w:val="20"/>
          <w:szCs w:val="20"/>
        </w:rPr>
        <w:t xml:space="preserve">Police </w:t>
      </w:r>
      <w:r>
        <w:rPr>
          <w:rFonts w:ascii="Arial" w:hAnsi="Arial" w:cs="Arial"/>
          <w:sz w:val="20"/>
          <w:szCs w:val="20"/>
        </w:rPr>
        <w:t xml:space="preserve">– CI Justin </w:t>
      </w:r>
      <w:proofErr w:type="spellStart"/>
      <w:r>
        <w:rPr>
          <w:rFonts w:ascii="Arial" w:hAnsi="Arial" w:cs="Arial"/>
          <w:sz w:val="20"/>
          <w:szCs w:val="20"/>
        </w:rPr>
        <w:t>Birkinshire</w:t>
      </w:r>
      <w:proofErr w:type="spellEnd"/>
      <w:r>
        <w:rPr>
          <w:rFonts w:ascii="Arial" w:hAnsi="Arial" w:cs="Arial"/>
          <w:sz w:val="20"/>
          <w:szCs w:val="20"/>
        </w:rPr>
        <w:t xml:space="preserve"> – explained the differences to the format of the PCSO role and the use to which they would put. Currently in the Chichester and Arun District there are 27 PCSO’s and 100 </w:t>
      </w:r>
      <w:r w:rsidR="001457F0">
        <w:rPr>
          <w:rFonts w:ascii="Arial" w:hAnsi="Arial" w:cs="Arial"/>
          <w:sz w:val="20"/>
          <w:szCs w:val="20"/>
        </w:rPr>
        <w:t>full time PC’s.</w:t>
      </w:r>
      <w:r w:rsidR="00492D6C">
        <w:rPr>
          <w:rFonts w:ascii="Arial" w:hAnsi="Arial" w:cs="Arial"/>
          <w:sz w:val="20"/>
          <w:szCs w:val="20"/>
        </w:rPr>
        <w:t xml:space="preserve"> Officers are used in or on a specific operation to benefit the local area. They will not be assigned a </w:t>
      </w:r>
      <w:proofErr w:type="spellStart"/>
      <w:r w:rsidR="00492D6C">
        <w:rPr>
          <w:rFonts w:ascii="Arial" w:hAnsi="Arial" w:cs="Arial"/>
          <w:sz w:val="20"/>
          <w:szCs w:val="20"/>
        </w:rPr>
        <w:t>‘parish</w:t>
      </w:r>
      <w:proofErr w:type="spellEnd"/>
      <w:r w:rsidR="00492D6C">
        <w:rPr>
          <w:rFonts w:ascii="Arial" w:hAnsi="Arial" w:cs="Arial"/>
          <w:sz w:val="20"/>
          <w:szCs w:val="20"/>
        </w:rPr>
        <w:t>’ as previously.</w:t>
      </w:r>
    </w:p>
    <w:p w:rsidR="00492D6C" w:rsidRDefault="00492D6C" w:rsidP="004E2959">
      <w:pPr>
        <w:ind w:left="567"/>
        <w:rPr>
          <w:rFonts w:ascii="Arial" w:hAnsi="Arial" w:cs="Arial"/>
          <w:sz w:val="20"/>
          <w:szCs w:val="20"/>
        </w:rPr>
      </w:pPr>
      <w:r w:rsidRPr="00492D6C">
        <w:rPr>
          <w:rFonts w:ascii="Arial" w:hAnsi="Arial" w:cs="Arial"/>
          <w:sz w:val="20"/>
          <w:szCs w:val="20"/>
        </w:rPr>
        <w:t xml:space="preserve">He went on to say that </w:t>
      </w:r>
      <w:r>
        <w:rPr>
          <w:rFonts w:ascii="Arial" w:hAnsi="Arial" w:cs="Arial"/>
          <w:sz w:val="20"/>
          <w:szCs w:val="20"/>
        </w:rPr>
        <w:t>that there is now a resolution call centre which determines the threat and the risk of harm.</w:t>
      </w:r>
    </w:p>
    <w:p w:rsidR="00A33F82" w:rsidRDefault="00A33F82" w:rsidP="004E2959">
      <w:pPr>
        <w:ind w:left="567"/>
        <w:rPr>
          <w:rFonts w:ascii="Arial" w:hAnsi="Arial" w:cs="Arial"/>
          <w:sz w:val="20"/>
          <w:szCs w:val="20"/>
        </w:rPr>
      </w:pPr>
      <w:r>
        <w:rPr>
          <w:rFonts w:ascii="Arial" w:hAnsi="Arial" w:cs="Arial"/>
          <w:sz w:val="20"/>
          <w:szCs w:val="20"/>
        </w:rPr>
        <w:t>Apparently modern slavery is still very much a problem and is happening all over the country including Chichester.</w:t>
      </w:r>
    </w:p>
    <w:p w:rsidR="00A33F82" w:rsidRDefault="00A33F82" w:rsidP="004E2959">
      <w:pPr>
        <w:ind w:left="567"/>
        <w:rPr>
          <w:rFonts w:ascii="Arial" w:hAnsi="Arial" w:cs="Arial"/>
          <w:sz w:val="20"/>
          <w:szCs w:val="20"/>
        </w:rPr>
      </w:pPr>
      <w:r w:rsidRPr="00A33F82">
        <w:rPr>
          <w:rFonts w:ascii="Arial" w:hAnsi="Arial" w:cs="Arial"/>
          <w:b/>
          <w:sz w:val="20"/>
          <w:szCs w:val="20"/>
        </w:rPr>
        <w:t>SALC</w:t>
      </w:r>
      <w:r>
        <w:rPr>
          <w:rFonts w:ascii="Arial" w:hAnsi="Arial" w:cs="Arial"/>
          <w:sz w:val="20"/>
          <w:szCs w:val="20"/>
        </w:rPr>
        <w:t xml:space="preserve"> – Ruth </w:t>
      </w:r>
      <w:proofErr w:type="spellStart"/>
      <w:r>
        <w:rPr>
          <w:rFonts w:ascii="Arial" w:hAnsi="Arial" w:cs="Arial"/>
          <w:sz w:val="20"/>
          <w:szCs w:val="20"/>
        </w:rPr>
        <w:t>Leggo</w:t>
      </w:r>
      <w:proofErr w:type="spellEnd"/>
      <w:r>
        <w:rPr>
          <w:rFonts w:ascii="Arial" w:hAnsi="Arial" w:cs="Arial"/>
          <w:sz w:val="20"/>
          <w:szCs w:val="20"/>
        </w:rPr>
        <w:t xml:space="preserve"> – spoke about Health and Wellbeing in the community.</w:t>
      </w:r>
    </w:p>
    <w:p w:rsidR="00A33F82" w:rsidRPr="00A33F82" w:rsidRDefault="00A33F82" w:rsidP="004E2959">
      <w:pPr>
        <w:ind w:left="567"/>
        <w:rPr>
          <w:rFonts w:ascii="Arial" w:hAnsi="Arial" w:cs="Arial"/>
          <w:sz w:val="20"/>
          <w:szCs w:val="20"/>
        </w:rPr>
      </w:pPr>
      <w:r w:rsidRPr="00A33F82">
        <w:rPr>
          <w:rFonts w:ascii="Arial" w:hAnsi="Arial" w:cs="Arial"/>
          <w:sz w:val="20"/>
          <w:szCs w:val="20"/>
        </w:rPr>
        <w:t xml:space="preserve">Various other speakers spoke about the recycling centre at </w:t>
      </w:r>
      <w:proofErr w:type="spellStart"/>
      <w:r w:rsidRPr="00A33F82">
        <w:rPr>
          <w:rFonts w:ascii="Arial" w:hAnsi="Arial" w:cs="Arial"/>
          <w:sz w:val="20"/>
          <w:szCs w:val="20"/>
        </w:rPr>
        <w:t>Westhampne</w:t>
      </w:r>
      <w:r>
        <w:rPr>
          <w:rFonts w:ascii="Arial" w:hAnsi="Arial" w:cs="Arial"/>
          <w:sz w:val="20"/>
          <w:szCs w:val="20"/>
        </w:rPr>
        <w:t>t</w:t>
      </w:r>
      <w:proofErr w:type="spellEnd"/>
      <w:r w:rsidRPr="00A33F82">
        <w:rPr>
          <w:rFonts w:ascii="Arial" w:hAnsi="Arial" w:cs="Arial"/>
          <w:sz w:val="20"/>
          <w:szCs w:val="20"/>
        </w:rPr>
        <w:t xml:space="preserve"> where the contract is up for renewal.</w:t>
      </w:r>
      <w:r>
        <w:rPr>
          <w:rFonts w:ascii="Arial" w:hAnsi="Arial" w:cs="Arial"/>
          <w:sz w:val="20"/>
          <w:szCs w:val="20"/>
        </w:rPr>
        <w:t xml:space="preserve"> </w:t>
      </w:r>
      <w:proofErr w:type="gramStart"/>
      <w:r>
        <w:rPr>
          <w:rFonts w:ascii="Arial" w:hAnsi="Arial" w:cs="Arial"/>
          <w:sz w:val="20"/>
          <w:szCs w:val="20"/>
        </w:rPr>
        <w:t>The A27 and planning enforcement.</w:t>
      </w:r>
      <w:proofErr w:type="gramEnd"/>
    </w:p>
    <w:p w:rsidR="009A587B" w:rsidRPr="00FA4A1D" w:rsidRDefault="009A587B">
      <w:pPr>
        <w:ind w:left="567" w:hanging="567"/>
        <w:rPr>
          <w:rFonts w:ascii="Arial" w:hAnsi="Arial" w:cs="Arial"/>
          <w:sz w:val="16"/>
          <w:szCs w:val="16"/>
        </w:rPr>
      </w:pPr>
    </w:p>
    <w:p w:rsidR="009C59E6" w:rsidRDefault="00B725EB" w:rsidP="00FA1F14">
      <w:pPr>
        <w:ind w:left="567" w:hanging="567"/>
        <w:rPr>
          <w:rFonts w:ascii="Arial" w:hAnsi="Arial" w:cs="Arial"/>
          <w:b/>
          <w:sz w:val="20"/>
          <w:szCs w:val="20"/>
        </w:rPr>
      </w:pPr>
      <w:r>
        <w:rPr>
          <w:rFonts w:ascii="Arial" w:hAnsi="Arial" w:cs="Arial"/>
          <w:b/>
          <w:sz w:val="20"/>
          <w:szCs w:val="20"/>
        </w:rPr>
        <w:t>48</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4E2959" w:rsidRDefault="00EE5ACE" w:rsidP="00FA1F14">
      <w:pPr>
        <w:ind w:left="567" w:hanging="567"/>
        <w:rPr>
          <w:rFonts w:ascii="Arial" w:hAnsi="Arial" w:cs="Arial"/>
          <w:sz w:val="20"/>
          <w:szCs w:val="20"/>
        </w:rPr>
      </w:pPr>
      <w:r>
        <w:rPr>
          <w:rFonts w:ascii="Arial" w:hAnsi="Arial" w:cs="Arial"/>
          <w:b/>
          <w:sz w:val="20"/>
          <w:szCs w:val="20"/>
        </w:rPr>
        <w:tab/>
      </w:r>
      <w:proofErr w:type="gramStart"/>
      <w:r w:rsidR="00896848" w:rsidRPr="004E2959">
        <w:rPr>
          <w:rFonts w:ascii="Arial" w:hAnsi="Arial" w:cs="Arial"/>
          <w:sz w:val="20"/>
          <w:szCs w:val="20"/>
        </w:rPr>
        <w:t>Health and Wellbeing</w:t>
      </w:r>
      <w:r w:rsidR="004E2959" w:rsidRPr="004E2959">
        <w:rPr>
          <w:rFonts w:ascii="Arial" w:hAnsi="Arial" w:cs="Arial"/>
          <w:sz w:val="20"/>
          <w:szCs w:val="20"/>
        </w:rPr>
        <w:t xml:space="preserve"> – </w:t>
      </w:r>
      <w:r w:rsidR="004E2959">
        <w:rPr>
          <w:rFonts w:ascii="Arial" w:hAnsi="Arial" w:cs="Arial"/>
          <w:sz w:val="20"/>
          <w:szCs w:val="20"/>
        </w:rPr>
        <w:t>(</w:t>
      </w:r>
      <w:r w:rsidR="004E2959" w:rsidRPr="004E2959">
        <w:rPr>
          <w:rFonts w:ascii="Arial" w:hAnsi="Arial" w:cs="Arial"/>
          <w:sz w:val="20"/>
          <w:szCs w:val="20"/>
        </w:rPr>
        <w:t xml:space="preserve">Cllr Churchill to provide a paper to all members of the Council </w:t>
      </w:r>
      <w:r w:rsidR="004E2959">
        <w:rPr>
          <w:rFonts w:ascii="Arial" w:hAnsi="Arial" w:cs="Arial"/>
          <w:sz w:val="20"/>
          <w:szCs w:val="20"/>
        </w:rPr>
        <w:t>including</w:t>
      </w:r>
      <w:r w:rsidR="004E2959" w:rsidRPr="004E2959">
        <w:rPr>
          <w:rFonts w:ascii="Arial" w:hAnsi="Arial" w:cs="Arial"/>
          <w:sz w:val="20"/>
          <w:szCs w:val="20"/>
        </w:rPr>
        <w:t xml:space="preserve"> the Clerk</w:t>
      </w:r>
      <w:r w:rsidR="004E2959">
        <w:rPr>
          <w:rFonts w:ascii="Arial" w:hAnsi="Arial" w:cs="Arial"/>
          <w:sz w:val="20"/>
          <w:szCs w:val="20"/>
        </w:rPr>
        <w:t>.)</w:t>
      </w:r>
      <w:proofErr w:type="gramEnd"/>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B725EB" w:rsidP="00E011EA">
      <w:pPr>
        <w:rPr>
          <w:rFonts w:ascii="Arial" w:hAnsi="Arial" w:cs="Arial"/>
          <w:sz w:val="16"/>
          <w:szCs w:val="16"/>
        </w:rPr>
      </w:pPr>
      <w:r>
        <w:rPr>
          <w:rFonts w:ascii="Arial" w:hAnsi="Arial" w:cs="Arial"/>
          <w:b/>
          <w:sz w:val="20"/>
          <w:szCs w:val="20"/>
        </w:rPr>
        <w:t>49</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B725EB">
      <w:pPr>
        <w:ind w:left="851" w:hanging="851"/>
        <w:jc w:val="center"/>
        <w:rPr>
          <w:rFonts w:ascii="Arial" w:hAnsi="Arial" w:cs="Arial"/>
          <w:b/>
          <w:sz w:val="20"/>
          <w:szCs w:val="20"/>
        </w:rPr>
      </w:pPr>
      <w:r>
        <w:rPr>
          <w:rFonts w:ascii="Arial" w:hAnsi="Arial" w:cs="Arial"/>
          <w:b/>
          <w:sz w:val="20"/>
          <w:szCs w:val="20"/>
        </w:rPr>
        <w:t>16</w:t>
      </w:r>
      <w:r w:rsidRPr="00B725EB">
        <w:rPr>
          <w:rFonts w:ascii="Arial" w:hAnsi="Arial" w:cs="Arial"/>
          <w:b/>
          <w:sz w:val="20"/>
          <w:szCs w:val="20"/>
          <w:vertAlign w:val="superscript"/>
        </w:rPr>
        <w:t>th</w:t>
      </w:r>
      <w:r>
        <w:rPr>
          <w:rFonts w:ascii="Arial" w:hAnsi="Arial" w:cs="Arial"/>
          <w:b/>
          <w:sz w:val="20"/>
          <w:szCs w:val="20"/>
        </w:rPr>
        <w:t xml:space="preserve"> October</w:t>
      </w:r>
      <w:r w:rsidR="009C59E6">
        <w:rPr>
          <w:rFonts w:ascii="Arial" w:hAnsi="Arial" w:cs="Arial"/>
          <w:b/>
          <w:sz w:val="20"/>
          <w:szCs w:val="20"/>
        </w:rPr>
        <w:t xml:space="preserve"> 201</w:t>
      </w:r>
      <w:r w:rsidR="00DC1434">
        <w:rPr>
          <w:rFonts w:ascii="Arial" w:hAnsi="Arial" w:cs="Arial"/>
          <w:b/>
          <w:sz w:val="20"/>
          <w:szCs w:val="20"/>
        </w:rPr>
        <w:t>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896848">
        <w:rPr>
          <w:rFonts w:ascii="Arial" w:hAnsi="Arial" w:cs="Arial"/>
          <w:sz w:val="20"/>
          <w:szCs w:val="20"/>
        </w:rPr>
        <w:t>9.55pm</w:t>
      </w:r>
    </w:p>
    <w:p w:rsidR="009A587B" w:rsidRDefault="009A587B">
      <w:pPr>
        <w:rPr>
          <w:rFonts w:ascii="Arial" w:hAnsi="Arial" w:cs="Arial"/>
          <w:sz w:val="16"/>
          <w:szCs w:val="16"/>
        </w:rPr>
      </w:pPr>
    </w:p>
    <w:p w:rsidR="00EE5ACE" w:rsidRDefault="00EE5ACE">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2C5B9F" w:rsidRDefault="00E23F74"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F05A2F" w:rsidRPr="00F05A2F" w:rsidRDefault="00F05A2F" w:rsidP="00F05A2F">
      <w:pPr>
        <w:jc w:val="center"/>
        <w:rPr>
          <w:rFonts w:ascii="Arial" w:hAnsi="Arial" w:cs="Arial"/>
          <w:b/>
          <w:color w:val="000000"/>
          <w:sz w:val="20"/>
          <w:szCs w:val="20"/>
          <w:u w:val="single"/>
          <w:lang w:eastAsia="en-GB"/>
        </w:rPr>
      </w:pPr>
      <w:r w:rsidRPr="00F05A2F">
        <w:rPr>
          <w:rFonts w:ascii="Arial" w:hAnsi="Arial" w:cs="Arial"/>
          <w:b/>
          <w:color w:val="000000"/>
          <w:sz w:val="20"/>
          <w:szCs w:val="20"/>
          <w:u w:val="single"/>
          <w:lang w:eastAsia="en-GB"/>
        </w:rPr>
        <w:t>Council Matters Arising during current period – September 2017</w:t>
      </w:r>
    </w:p>
    <w:p w:rsidR="00F05A2F" w:rsidRPr="00F05A2F" w:rsidRDefault="00F05A2F" w:rsidP="00F05A2F">
      <w:pPr>
        <w:rPr>
          <w:rFonts w:ascii="Arial" w:hAnsi="Arial" w:cs="Arial"/>
          <w:b/>
          <w:color w:val="000000"/>
          <w:sz w:val="20"/>
          <w:szCs w:val="20"/>
          <w:u w:val="single"/>
          <w:lang w:eastAsia="en-GB"/>
        </w:rPr>
      </w:pPr>
    </w:p>
    <w:p w:rsidR="00F05A2F" w:rsidRPr="00F05A2F" w:rsidRDefault="00F05A2F" w:rsidP="00F05A2F">
      <w:pPr>
        <w:rPr>
          <w:rFonts w:ascii="Arial" w:hAnsi="Arial" w:cs="Arial"/>
          <w:color w:val="000000"/>
          <w:sz w:val="20"/>
          <w:szCs w:val="20"/>
          <w:lang w:eastAsia="en-GB"/>
        </w:rPr>
      </w:pPr>
      <w:r w:rsidRPr="00F05A2F">
        <w:rPr>
          <w:rFonts w:ascii="Arial" w:hAnsi="Arial" w:cs="Arial"/>
          <w:b/>
          <w:color w:val="000000"/>
          <w:sz w:val="20"/>
          <w:szCs w:val="20"/>
          <w:u w:val="single"/>
          <w:lang w:eastAsia="en-GB"/>
        </w:rPr>
        <w:t>Member’s Bulletin</w:t>
      </w:r>
    </w:p>
    <w:p w:rsidR="00F05A2F" w:rsidRPr="00F05A2F" w:rsidRDefault="00F05A2F" w:rsidP="00F05A2F">
      <w:pPr>
        <w:rPr>
          <w:rFonts w:ascii="Arial" w:hAnsi="Arial" w:cs="Arial"/>
          <w:color w:val="000000"/>
          <w:sz w:val="20"/>
          <w:szCs w:val="20"/>
          <w:lang w:eastAsia="en-GB"/>
        </w:rPr>
      </w:pPr>
      <w:r w:rsidRPr="00F05A2F">
        <w:rPr>
          <w:rFonts w:ascii="Arial" w:hAnsi="Arial" w:cs="Arial"/>
          <w:color w:val="000000"/>
          <w:sz w:val="20"/>
          <w:szCs w:val="20"/>
          <w:lang w:eastAsia="en-GB"/>
        </w:rPr>
        <w:t>I hope this has been useful and if you have any issues arising from it please let me or Elizabeth know.</w:t>
      </w:r>
    </w:p>
    <w:p w:rsidR="00F05A2F" w:rsidRPr="00F05A2F" w:rsidRDefault="00F05A2F" w:rsidP="00F05A2F">
      <w:pPr>
        <w:rPr>
          <w:rFonts w:ascii="Arial" w:hAnsi="Arial" w:cs="Arial"/>
          <w:color w:val="000000"/>
          <w:sz w:val="20"/>
          <w:szCs w:val="20"/>
          <w:lang w:eastAsia="en-GB"/>
        </w:rPr>
      </w:pPr>
      <w:r w:rsidRPr="00F05A2F">
        <w:rPr>
          <w:rFonts w:ascii="Arial" w:hAnsi="Arial" w:cs="Arial"/>
          <w:b/>
          <w:color w:val="000000"/>
          <w:sz w:val="20"/>
          <w:szCs w:val="20"/>
          <w:u w:val="single"/>
          <w:lang w:eastAsia="en-GB"/>
        </w:rPr>
        <w:t>Youth Club</w:t>
      </w:r>
    </w:p>
    <w:p w:rsidR="00F05A2F" w:rsidRPr="00F05A2F" w:rsidRDefault="00F05A2F" w:rsidP="00F05A2F">
      <w:pPr>
        <w:rPr>
          <w:rFonts w:ascii="Arial" w:hAnsi="Arial" w:cs="Arial"/>
          <w:color w:val="000000"/>
          <w:sz w:val="20"/>
          <w:szCs w:val="20"/>
          <w:lang w:eastAsia="en-GB"/>
        </w:rPr>
      </w:pPr>
      <w:r w:rsidRPr="00F05A2F">
        <w:rPr>
          <w:rFonts w:ascii="Arial" w:hAnsi="Arial" w:cs="Arial"/>
          <w:color w:val="000000"/>
          <w:sz w:val="20"/>
          <w:szCs w:val="20"/>
          <w:lang w:eastAsia="en-GB"/>
        </w:rPr>
        <w:t>Work is making good progress but there have been reports of vandalism on the site.</w:t>
      </w:r>
    </w:p>
    <w:p w:rsidR="00F05A2F" w:rsidRPr="00F05A2F" w:rsidRDefault="00F05A2F" w:rsidP="00F05A2F">
      <w:pPr>
        <w:rPr>
          <w:rFonts w:ascii="Arial" w:hAnsi="Arial" w:cs="Arial"/>
          <w:color w:val="000000"/>
          <w:sz w:val="20"/>
          <w:szCs w:val="20"/>
          <w:lang w:eastAsia="en-GB"/>
        </w:rPr>
      </w:pPr>
      <w:r w:rsidRPr="00F05A2F">
        <w:rPr>
          <w:rFonts w:ascii="Arial" w:hAnsi="Arial" w:cs="Arial"/>
          <w:b/>
          <w:color w:val="000000"/>
          <w:sz w:val="20"/>
          <w:szCs w:val="20"/>
          <w:u w:val="single"/>
          <w:lang w:eastAsia="en-GB"/>
        </w:rPr>
        <w:t>Birdham Road Travellers Site</w:t>
      </w:r>
    </w:p>
    <w:p w:rsidR="00F05A2F" w:rsidRPr="00F05A2F" w:rsidRDefault="00F05A2F" w:rsidP="00F05A2F">
      <w:pPr>
        <w:rPr>
          <w:rFonts w:ascii="Arial" w:eastAsia="Calibri" w:hAnsi="Arial" w:cs="Arial"/>
          <w:sz w:val="20"/>
          <w:szCs w:val="20"/>
        </w:rPr>
      </w:pPr>
      <w:r w:rsidRPr="00F05A2F">
        <w:rPr>
          <w:rFonts w:ascii="Arial" w:eastAsiaTheme="minorHAnsi" w:hAnsi="Arial" w:cs="Arial"/>
          <w:sz w:val="20"/>
          <w:szCs w:val="20"/>
        </w:rPr>
        <w:t xml:space="preserve">Report from CDC </w:t>
      </w:r>
      <w:r w:rsidRPr="00F05A2F">
        <w:rPr>
          <w:rFonts w:ascii="Arial" w:eastAsia="Calibri" w:hAnsi="Arial" w:cs="Arial"/>
          <w:sz w:val="20"/>
          <w:szCs w:val="20"/>
        </w:rPr>
        <w:t>Legal and Democratic Services Manager</w:t>
      </w:r>
    </w:p>
    <w:p w:rsidR="00F05A2F" w:rsidRPr="00F05A2F" w:rsidRDefault="00F05A2F" w:rsidP="00F05A2F">
      <w:pPr>
        <w:rPr>
          <w:rFonts w:ascii="Arial" w:hAnsi="Arial" w:cs="Arial"/>
          <w:color w:val="000000"/>
          <w:sz w:val="20"/>
          <w:szCs w:val="20"/>
          <w:lang w:eastAsia="en-GB"/>
        </w:rPr>
      </w:pPr>
    </w:p>
    <w:p w:rsidR="00F05A2F" w:rsidRPr="00F05A2F" w:rsidRDefault="00F05A2F" w:rsidP="00F05A2F">
      <w:pPr>
        <w:rPr>
          <w:rFonts w:ascii="Arial" w:eastAsia="Calibri" w:hAnsi="Arial" w:cs="Arial"/>
          <w:i/>
          <w:sz w:val="20"/>
          <w:szCs w:val="20"/>
        </w:rPr>
      </w:pPr>
      <w:r w:rsidRPr="00F05A2F">
        <w:rPr>
          <w:rFonts w:ascii="Arial" w:eastAsia="Calibri" w:hAnsi="Arial" w:cs="Arial"/>
          <w:i/>
          <w:sz w:val="20"/>
          <w:szCs w:val="20"/>
        </w:rPr>
        <w:t>The Parish will remember that there is no Injunction covering the site, though the papers were lodged and could be used if needed. The injunction application was “held” following the parties giving sworn undertakings to the Court (from those persons in occupation of the land) The undertakings  promised not to carry out certain works and these undertakings are binding until trial or further Order of the Court.   Breach of those undertakings would be subject to potential imprisonment so is considered to be sufficiently strong pending the progress of the “normal” planning controls and planning application consideration by the Council and the Planning Inspector.</w:t>
      </w:r>
    </w:p>
    <w:p w:rsidR="00F05A2F" w:rsidRPr="00F05A2F" w:rsidRDefault="00F05A2F" w:rsidP="00F05A2F">
      <w:pPr>
        <w:rPr>
          <w:rFonts w:ascii="Arial" w:eastAsia="Calibri" w:hAnsi="Arial" w:cs="Arial"/>
          <w:i/>
          <w:sz w:val="20"/>
          <w:szCs w:val="20"/>
        </w:rPr>
      </w:pPr>
    </w:p>
    <w:p w:rsidR="00F05A2F" w:rsidRPr="00F05A2F" w:rsidRDefault="00F05A2F" w:rsidP="00F05A2F">
      <w:pPr>
        <w:rPr>
          <w:rFonts w:ascii="Arial" w:eastAsia="Calibri" w:hAnsi="Arial" w:cs="Arial"/>
          <w:i/>
          <w:sz w:val="20"/>
          <w:szCs w:val="20"/>
        </w:rPr>
      </w:pPr>
      <w:r w:rsidRPr="00F05A2F">
        <w:rPr>
          <w:rFonts w:ascii="Arial" w:eastAsia="Calibri" w:hAnsi="Arial" w:cs="Arial"/>
          <w:i/>
          <w:sz w:val="20"/>
          <w:szCs w:val="20"/>
        </w:rPr>
        <w:t>The first Planning Inspector decision has been issued and found in the Council’s favour.  The result is that the occupiers of the land will need to cease use of the land and restore it to its original condition.  The Council will continue to prioritise the monitoring of the site and will continue to use available legal tools in order to ensure that the requirements are followed through – but this will not be immediate as the Inspector has given a year to achieve the move.</w:t>
      </w:r>
    </w:p>
    <w:p w:rsidR="00F05A2F" w:rsidRPr="00F05A2F" w:rsidRDefault="00F05A2F" w:rsidP="00F05A2F">
      <w:pPr>
        <w:rPr>
          <w:rFonts w:ascii="Arial" w:eastAsia="Calibri" w:hAnsi="Arial" w:cs="Arial"/>
          <w:i/>
          <w:sz w:val="20"/>
          <w:szCs w:val="20"/>
        </w:rPr>
      </w:pPr>
    </w:p>
    <w:p w:rsidR="00F05A2F" w:rsidRPr="00F05A2F" w:rsidRDefault="00F05A2F" w:rsidP="00F05A2F">
      <w:pPr>
        <w:rPr>
          <w:rFonts w:ascii="Arial" w:eastAsia="Calibri" w:hAnsi="Arial" w:cs="Arial"/>
          <w:i/>
          <w:sz w:val="20"/>
          <w:szCs w:val="20"/>
        </w:rPr>
      </w:pPr>
      <w:r w:rsidRPr="00F05A2F">
        <w:rPr>
          <w:rFonts w:ascii="Arial" w:eastAsia="Calibri" w:hAnsi="Arial" w:cs="Arial"/>
          <w:i/>
          <w:sz w:val="20"/>
          <w:szCs w:val="20"/>
        </w:rPr>
        <w:t>Further decisions are awaited and information on these will be circulated as they come from the Inspectorate but the logic and depth of the first decision is positive from the perspective of protecting the area.  Again, the Council and interested parties continue to ensure that the need to protect the area is argued as strongly as possible.</w:t>
      </w:r>
    </w:p>
    <w:p w:rsidR="00F05A2F" w:rsidRPr="00F05A2F" w:rsidRDefault="00F05A2F" w:rsidP="00F05A2F">
      <w:pPr>
        <w:rPr>
          <w:rFonts w:ascii="Arial" w:eastAsia="Calibri" w:hAnsi="Arial" w:cs="Arial"/>
          <w:i/>
          <w:sz w:val="20"/>
          <w:szCs w:val="20"/>
        </w:rPr>
      </w:pPr>
    </w:p>
    <w:p w:rsidR="00F05A2F" w:rsidRPr="00F05A2F" w:rsidRDefault="00F05A2F" w:rsidP="00F05A2F">
      <w:pPr>
        <w:rPr>
          <w:rFonts w:ascii="Arial" w:eastAsia="Calibri" w:hAnsi="Arial" w:cs="Arial"/>
          <w:i/>
          <w:sz w:val="20"/>
          <w:szCs w:val="20"/>
        </w:rPr>
      </w:pPr>
      <w:r w:rsidRPr="00F05A2F">
        <w:rPr>
          <w:rFonts w:ascii="Arial" w:eastAsia="Calibri" w:hAnsi="Arial" w:cs="Arial"/>
          <w:i/>
          <w:sz w:val="20"/>
          <w:szCs w:val="20"/>
        </w:rPr>
        <w:t>In light of the appeal decision it is not considered expedient to take further court action at this time pending compliance with the appeal decision and the extant notices although of course options will be considered regularly against progress through the year.</w:t>
      </w:r>
    </w:p>
    <w:p w:rsidR="00F05A2F" w:rsidRPr="00F05A2F" w:rsidRDefault="00F05A2F" w:rsidP="00F05A2F">
      <w:pPr>
        <w:rPr>
          <w:rFonts w:ascii="Arial" w:eastAsia="Calibri" w:hAnsi="Arial" w:cs="Arial"/>
          <w:sz w:val="20"/>
          <w:szCs w:val="20"/>
        </w:rPr>
      </w:pPr>
    </w:p>
    <w:p w:rsidR="00F05A2F" w:rsidRPr="00F05A2F" w:rsidRDefault="00F05A2F" w:rsidP="00F05A2F">
      <w:pPr>
        <w:rPr>
          <w:rFonts w:ascii="Arial" w:hAnsi="Arial" w:cs="Arial"/>
          <w:color w:val="000000"/>
          <w:sz w:val="20"/>
          <w:szCs w:val="20"/>
          <w:lang w:eastAsia="en-GB"/>
        </w:rPr>
      </w:pPr>
      <w:r w:rsidRPr="00F05A2F">
        <w:rPr>
          <w:rFonts w:ascii="Arial" w:hAnsi="Arial" w:cs="Arial"/>
          <w:b/>
          <w:color w:val="000000"/>
          <w:sz w:val="20"/>
          <w:szCs w:val="20"/>
          <w:u w:val="single"/>
          <w:lang w:eastAsia="en-GB"/>
        </w:rPr>
        <w:t>A27</w:t>
      </w:r>
    </w:p>
    <w:p w:rsidR="00F05A2F" w:rsidRPr="00F05A2F" w:rsidRDefault="00F05A2F" w:rsidP="00F05A2F">
      <w:pPr>
        <w:rPr>
          <w:rFonts w:ascii="Arial" w:hAnsi="Arial" w:cs="Arial"/>
          <w:b/>
          <w:color w:val="000000"/>
          <w:sz w:val="20"/>
          <w:szCs w:val="20"/>
          <w:lang w:val="en" w:eastAsia="en-GB"/>
        </w:rPr>
      </w:pPr>
      <w:r w:rsidRPr="00F05A2F">
        <w:rPr>
          <w:rFonts w:ascii="Arial" w:hAnsi="Arial" w:cs="Arial"/>
          <w:color w:val="000000"/>
          <w:sz w:val="20"/>
          <w:szCs w:val="20"/>
          <w:lang w:val="en" w:eastAsia="en-GB"/>
        </w:rPr>
        <w:t>Overall progress is being made at the Workshop and a further session is planned for this month.</w:t>
      </w:r>
    </w:p>
    <w:p w:rsidR="00F05A2F" w:rsidRPr="00F05A2F" w:rsidRDefault="00F05A2F" w:rsidP="00F05A2F">
      <w:pPr>
        <w:rPr>
          <w:rFonts w:ascii="Arial" w:hAnsi="Arial" w:cs="Arial"/>
          <w:color w:val="000000"/>
          <w:sz w:val="20"/>
          <w:szCs w:val="20"/>
          <w:lang w:val="en" w:eastAsia="en-GB"/>
        </w:rPr>
      </w:pPr>
      <w:r w:rsidRPr="00F05A2F">
        <w:rPr>
          <w:rFonts w:ascii="Arial" w:hAnsi="Arial" w:cs="Arial"/>
          <w:b/>
          <w:color w:val="000000"/>
          <w:sz w:val="20"/>
          <w:szCs w:val="20"/>
          <w:u w:val="single"/>
          <w:lang w:val="en" w:eastAsia="en-GB"/>
        </w:rPr>
        <w:t>Southern Gateway Consultation</w:t>
      </w:r>
    </w:p>
    <w:p w:rsidR="00F05A2F" w:rsidRPr="00F05A2F" w:rsidRDefault="00F05A2F" w:rsidP="00F05A2F">
      <w:pPr>
        <w:rPr>
          <w:rFonts w:ascii="Arial" w:hAnsi="Arial" w:cs="Arial"/>
          <w:color w:val="000000"/>
          <w:sz w:val="20"/>
          <w:szCs w:val="20"/>
          <w:lang w:val="en" w:eastAsia="en-GB"/>
        </w:rPr>
      </w:pPr>
      <w:r w:rsidRPr="00F05A2F">
        <w:rPr>
          <w:rFonts w:ascii="Arial" w:hAnsi="Arial" w:cs="Arial"/>
          <w:color w:val="000000"/>
          <w:sz w:val="20"/>
          <w:szCs w:val="20"/>
          <w:lang w:val="en" w:eastAsia="en-GB"/>
        </w:rPr>
        <w:t>Consultation now closed with 67 responses.</w:t>
      </w:r>
    </w:p>
    <w:p w:rsidR="00F05A2F" w:rsidRPr="00F05A2F" w:rsidRDefault="00F05A2F" w:rsidP="00F05A2F">
      <w:pPr>
        <w:rPr>
          <w:rFonts w:ascii="Arial" w:hAnsi="Arial" w:cs="Arial"/>
          <w:color w:val="000000"/>
          <w:sz w:val="20"/>
          <w:szCs w:val="20"/>
          <w:lang w:val="en" w:eastAsia="en-GB"/>
        </w:rPr>
      </w:pPr>
      <w:r w:rsidRPr="00F05A2F">
        <w:rPr>
          <w:rFonts w:ascii="Arial" w:hAnsi="Arial" w:cs="Arial"/>
          <w:b/>
          <w:color w:val="000000"/>
          <w:sz w:val="20"/>
          <w:szCs w:val="20"/>
          <w:u w:val="single"/>
          <w:lang w:val="en" w:eastAsia="en-GB"/>
        </w:rPr>
        <w:t>Local Plan</w:t>
      </w:r>
    </w:p>
    <w:p w:rsidR="00F05A2F" w:rsidRPr="00F05A2F" w:rsidRDefault="00F05A2F" w:rsidP="00F05A2F">
      <w:pPr>
        <w:rPr>
          <w:rFonts w:ascii="Arial" w:hAnsi="Arial" w:cs="Arial"/>
          <w:color w:val="000000"/>
          <w:sz w:val="20"/>
          <w:szCs w:val="20"/>
          <w:lang w:val="en" w:eastAsia="en-GB"/>
        </w:rPr>
      </w:pPr>
      <w:r w:rsidRPr="00F05A2F">
        <w:rPr>
          <w:rFonts w:ascii="Arial" w:hAnsi="Arial" w:cs="Arial"/>
          <w:color w:val="000000"/>
          <w:sz w:val="20"/>
          <w:szCs w:val="20"/>
          <w:lang w:val="en" w:eastAsia="en-GB"/>
        </w:rPr>
        <w:t>Consultation now closed with 249 responses.</w:t>
      </w:r>
    </w:p>
    <w:p w:rsidR="00F05A2F" w:rsidRPr="00F05A2F" w:rsidRDefault="00F05A2F" w:rsidP="00F05A2F">
      <w:pPr>
        <w:rPr>
          <w:rFonts w:ascii="Arial" w:hAnsi="Arial" w:cs="Arial"/>
          <w:b/>
          <w:color w:val="000000"/>
          <w:sz w:val="20"/>
          <w:szCs w:val="20"/>
          <w:u w:val="single"/>
          <w:lang w:val="en" w:eastAsia="en-GB"/>
        </w:rPr>
      </w:pPr>
      <w:r w:rsidRPr="00F05A2F">
        <w:rPr>
          <w:rFonts w:ascii="Arial" w:hAnsi="Arial" w:cs="Arial"/>
          <w:b/>
          <w:color w:val="000000"/>
          <w:sz w:val="20"/>
          <w:szCs w:val="20"/>
          <w:u w:val="single"/>
          <w:lang w:val="en" w:eastAsia="en-GB"/>
        </w:rPr>
        <w:t>Enforcement Issues</w:t>
      </w:r>
    </w:p>
    <w:p w:rsidR="00F05A2F" w:rsidRPr="00F05A2F" w:rsidRDefault="00F05A2F" w:rsidP="00F05A2F">
      <w:pPr>
        <w:rPr>
          <w:rFonts w:ascii="Arial" w:hAnsi="Arial" w:cs="Arial"/>
          <w:b/>
          <w:color w:val="000000"/>
          <w:sz w:val="20"/>
          <w:szCs w:val="20"/>
          <w:u w:val="single"/>
          <w:lang w:val="en" w:eastAsia="en-GB"/>
        </w:rPr>
      </w:pPr>
    </w:p>
    <w:p w:rsidR="00F05A2F" w:rsidRDefault="00F05A2F" w:rsidP="00F05A2F">
      <w:pPr>
        <w:rPr>
          <w:rFonts w:ascii="Arial" w:hAnsi="Arial" w:cs="Arial"/>
          <w:color w:val="000000"/>
          <w:sz w:val="20"/>
          <w:szCs w:val="20"/>
          <w:lang w:val="en" w:eastAsia="en-GB"/>
        </w:rPr>
      </w:pPr>
      <w:r w:rsidRPr="00F05A2F">
        <w:rPr>
          <w:rFonts w:ascii="Arial" w:hAnsi="Arial" w:cs="Arial"/>
          <w:color w:val="000000"/>
          <w:sz w:val="20"/>
          <w:szCs w:val="20"/>
          <w:lang w:val="en" w:eastAsia="en-GB"/>
        </w:rPr>
        <w:t>A successful meeting was held between the West Wittering Ward Parishes and CDC Enforcement Manager. Each open Issue was addressed with actions now to be taken. CDC will advise the Parishes on a Quarterly basis the status of the open Enforcement Issues.</w:t>
      </w:r>
    </w:p>
    <w:p w:rsidR="00F05A2F" w:rsidRDefault="00F05A2F">
      <w:pPr>
        <w:rPr>
          <w:rFonts w:ascii="Arial" w:hAnsi="Arial" w:cs="Arial"/>
          <w:color w:val="000000"/>
          <w:sz w:val="20"/>
          <w:szCs w:val="20"/>
          <w:lang w:val="en" w:eastAsia="en-GB"/>
        </w:rPr>
      </w:pPr>
      <w:r>
        <w:rPr>
          <w:rFonts w:ascii="Arial" w:hAnsi="Arial" w:cs="Arial"/>
          <w:color w:val="000000"/>
          <w:sz w:val="20"/>
          <w:szCs w:val="20"/>
          <w:lang w:val="en" w:eastAsia="en-GB"/>
        </w:rPr>
        <w:br w:type="page"/>
      </w:r>
    </w:p>
    <w:p w:rsidR="00F05A2F" w:rsidRDefault="00F05A2F" w:rsidP="00F52FB6">
      <w:pPr>
        <w:jc w:val="right"/>
        <w:rPr>
          <w:rFonts w:ascii="Arial" w:eastAsiaTheme="minorHAnsi" w:hAnsi="Arial" w:cs="Arial"/>
          <w:b/>
          <w:sz w:val="20"/>
          <w:szCs w:val="20"/>
        </w:rPr>
      </w:pPr>
      <w:r>
        <w:rPr>
          <w:rFonts w:ascii="Arial" w:eastAsiaTheme="minorHAnsi" w:hAnsi="Arial" w:cs="Arial"/>
          <w:b/>
          <w:sz w:val="20"/>
          <w:szCs w:val="20"/>
        </w:rPr>
        <w:lastRenderedPageBreak/>
        <w:t>Annex b</w:t>
      </w:r>
    </w:p>
    <w:tbl>
      <w:tblPr>
        <w:tblW w:w="8377" w:type="dxa"/>
        <w:tblInd w:w="93" w:type="dxa"/>
        <w:tblLook w:val="04A0" w:firstRow="1" w:lastRow="0" w:firstColumn="1" w:lastColumn="0" w:noHBand="0" w:noVBand="1"/>
      </w:tblPr>
      <w:tblGrid>
        <w:gridCol w:w="960"/>
        <w:gridCol w:w="1540"/>
        <w:gridCol w:w="960"/>
        <w:gridCol w:w="383"/>
        <w:gridCol w:w="918"/>
        <w:gridCol w:w="1301"/>
        <w:gridCol w:w="757"/>
        <w:gridCol w:w="1558"/>
      </w:tblGrid>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Agenda Item 6i</w:t>
            </w:r>
          </w:p>
        </w:tc>
      </w:tr>
      <w:tr w:rsidR="00F56868" w:rsidTr="00F56868">
        <w:trPr>
          <w:trHeight w:val="375"/>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3359" w:type="dxa"/>
            <w:gridSpan w:val="4"/>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4761" w:type="dxa"/>
            <w:gridSpan w:val="5"/>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Financial Statement as at 18th September 2017</w:t>
            </w: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r>
              <w:rPr>
                <w:rFonts w:ascii="Calibri" w:hAnsi="Calibri" w:cs="Calibri"/>
                <w:color w:val="000000"/>
                <w:sz w:val="22"/>
                <w:szCs w:val="22"/>
              </w:rPr>
              <w:t>£</w:t>
            </w:r>
          </w:p>
        </w:tc>
      </w:tr>
      <w:tr w:rsidR="00F56868" w:rsidTr="00F56868">
        <w:trPr>
          <w:trHeight w:val="300"/>
        </w:trPr>
        <w:tc>
          <w:tcPr>
            <w:tcW w:w="3460" w:type="dxa"/>
            <w:gridSpan w:val="3"/>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77557.83</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49381.12</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42677.61</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Balance</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84261.34</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4761" w:type="dxa"/>
            <w:gridSpan w:val="5"/>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37078.04</w:t>
            </w:r>
          </w:p>
        </w:tc>
      </w:tr>
      <w:tr w:rsidR="00F56868" w:rsidTr="00F56868">
        <w:trPr>
          <w:trHeight w:val="300"/>
        </w:trPr>
        <w:tc>
          <w:tcPr>
            <w:tcW w:w="6062" w:type="dxa"/>
            <w:gridSpan w:val="6"/>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40280.18</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6903.12</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84261.34</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21063.13</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8591.04</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1622.85</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7000.15</w:t>
            </w: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2500.00</w:t>
            </w:r>
          </w:p>
        </w:tc>
      </w:tr>
      <w:tr w:rsidR="00F56868" w:rsidTr="00F56868">
        <w:trPr>
          <w:trHeight w:val="300"/>
        </w:trPr>
        <w:tc>
          <w:tcPr>
            <w:tcW w:w="3460" w:type="dxa"/>
            <w:gridSpan w:val="3"/>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3000.00</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14123.00</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38276.07</w:t>
            </w: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660"/>
        </w:trPr>
        <w:tc>
          <w:tcPr>
            <w:tcW w:w="960" w:type="dxa"/>
            <w:tcBorders>
              <w:top w:val="nil"/>
              <w:left w:val="nil"/>
              <w:bottom w:val="nil"/>
              <w:right w:val="nil"/>
            </w:tcBorders>
            <w:shd w:val="clear" w:color="auto" w:fill="auto"/>
            <w:noWrap/>
            <w:vAlign w:val="center"/>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4"/>
            <w:tcBorders>
              <w:top w:val="nil"/>
              <w:left w:val="nil"/>
              <w:bottom w:val="nil"/>
              <w:right w:val="nil"/>
            </w:tcBorders>
            <w:shd w:val="clear" w:color="auto" w:fill="auto"/>
            <w:noWrap/>
            <w:vAlign w:val="center"/>
            <w:hideMark/>
          </w:tcPr>
          <w:p w:rsidR="00F56868" w:rsidRDefault="00F56868">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18th September 2017</w:t>
            </w: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3460" w:type="dxa"/>
            <w:gridSpan w:val="3"/>
            <w:tcBorders>
              <w:top w:val="nil"/>
              <w:left w:val="nil"/>
              <w:bottom w:val="nil"/>
              <w:right w:val="nil"/>
            </w:tcBorders>
            <w:shd w:val="clear" w:color="auto" w:fill="auto"/>
            <w:noWrap/>
            <w:vAlign w:val="bottom"/>
            <w:hideMark/>
          </w:tcPr>
          <w:p w:rsidR="00F56868" w:rsidRDefault="00F56868">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r>
      <w:tr w:rsidR="00F56868" w:rsidTr="00F5686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70.00</w:t>
            </w:r>
          </w:p>
        </w:tc>
      </w:tr>
      <w:tr w:rsidR="00F56868" w:rsidTr="00F56868">
        <w:trPr>
          <w:trHeight w:val="300"/>
        </w:trPr>
        <w:tc>
          <w:tcPr>
            <w:tcW w:w="4761" w:type="dxa"/>
            <w:gridSpan w:val="5"/>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 xml:space="preserve">Clerks Expenses (Telephone, postage </w:t>
            </w:r>
            <w:proofErr w:type="spellStart"/>
            <w:r>
              <w:rPr>
                <w:rFonts w:ascii="Calibri" w:hAnsi="Calibri" w:cs="Calibri"/>
                <w:sz w:val="22"/>
                <w:szCs w:val="22"/>
              </w:rPr>
              <w:t>etc</w:t>
            </w:r>
            <w:proofErr w:type="spellEnd"/>
            <w:r>
              <w:rPr>
                <w:rFonts w:ascii="Calibri" w:hAnsi="Calibri" w:cs="Calibri"/>
                <w:sz w:val="22"/>
                <w:szCs w:val="22"/>
              </w:rPr>
              <w:t>)</w:t>
            </w: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73.98</w:t>
            </w:r>
          </w:p>
        </w:tc>
      </w:tr>
      <w:tr w:rsidR="00F56868" w:rsidTr="00E37888">
        <w:trPr>
          <w:trHeight w:val="300"/>
        </w:trPr>
        <w:tc>
          <w:tcPr>
            <w:tcW w:w="3843" w:type="dxa"/>
            <w:gridSpan w:val="4"/>
            <w:tcBorders>
              <w:top w:val="nil"/>
              <w:left w:val="nil"/>
              <w:bottom w:val="nil"/>
              <w:right w:val="nil"/>
            </w:tcBorders>
            <w:shd w:val="clear" w:color="auto" w:fill="auto"/>
            <w:noWrap/>
            <w:vAlign w:val="bottom"/>
            <w:hideMark/>
          </w:tcPr>
          <w:p w:rsidR="00F56868" w:rsidRDefault="00F56868">
            <w:pPr>
              <w:rPr>
                <w:rFonts w:ascii="Arial" w:hAnsi="Arial" w:cs="Arial"/>
                <w:color w:val="000000"/>
                <w:sz w:val="20"/>
                <w:szCs w:val="20"/>
              </w:rPr>
            </w:pPr>
            <w:r>
              <w:rPr>
                <w:rFonts w:ascii="Arial" w:hAnsi="Arial" w:cs="Arial"/>
                <w:color w:val="000000"/>
                <w:sz w:val="20"/>
                <w:szCs w:val="20"/>
              </w:rPr>
              <w:t>M H Kennedy &amp; Son (Grass cutting)</w:t>
            </w: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525.60</w:t>
            </w:r>
          </w:p>
        </w:tc>
      </w:tr>
      <w:tr w:rsidR="00F56868" w:rsidTr="00E37888">
        <w:trPr>
          <w:trHeight w:val="300"/>
        </w:trPr>
        <w:tc>
          <w:tcPr>
            <w:tcW w:w="3843" w:type="dxa"/>
            <w:gridSpan w:val="4"/>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A Dover (Grass/bus shelters)</w:t>
            </w: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110.00</w:t>
            </w:r>
          </w:p>
        </w:tc>
      </w:tr>
      <w:tr w:rsidR="00F56868" w:rsidTr="00E37888">
        <w:trPr>
          <w:trHeight w:val="300"/>
        </w:trPr>
        <w:tc>
          <w:tcPr>
            <w:tcW w:w="2500"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PKF Littlejohn (Audit)</w:t>
            </w:r>
          </w:p>
        </w:tc>
        <w:tc>
          <w:tcPr>
            <w:tcW w:w="1343" w:type="dxa"/>
            <w:gridSpan w:val="2"/>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360.00</w:t>
            </w:r>
          </w:p>
        </w:tc>
      </w:tr>
      <w:tr w:rsidR="00F56868" w:rsidTr="00E37888">
        <w:trPr>
          <w:trHeight w:val="300"/>
        </w:trPr>
        <w:tc>
          <w:tcPr>
            <w:tcW w:w="3843" w:type="dxa"/>
            <w:gridSpan w:val="4"/>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ICO (Data Protection Registration)</w:t>
            </w: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35.00</w:t>
            </w:r>
          </w:p>
        </w:tc>
      </w:tr>
      <w:tr w:rsidR="00F56868" w:rsidTr="00E37888">
        <w:trPr>
          <w:trHeight w:val="300"/>
        </w:trPr>
        <w:tc>
          <w:tcPr>
            <w:tcW w:w="3843" w:type="dxa"/>
            <w:gridSpan w:val="4"/>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Came &amp; Company (Parish Insurance)</w:t>
            </w: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997.52</w:t>
            </w:r>
          </w:p>
        </w:tc>
      </w:tr>
      <w:tr w:rsidR="00F56868" w:rsidTr="00E37888">
        <w:trPr>
          <w:trHeight w:val="300"/>
        </w:trPr>
        <w:tc>
          <w:tcPr>
            <w:tcW w:w="3843" w:type="dxa"/>
            <w:gridSpan w:val="4"/>
            <w:tcBorders>
              <w:top w:val="nil"/>
              <w:left w:val="nil"/>
              <w:bottom w:val="nil"/>
              <w:right w:val="nil"/>
            </w:tcBorders>
            <w:shd w:val="clear" w:color="auto" w:fill="auto"/>
            <w:noWrap/>
            <w:vAlign w:val="bottom"/>
            <w:hideMark/>
          </w:tcPr>
          <w:p w:rsidR="00F56868" w:rsidRDefault="00F56868">
            <w:pPr>
              <w:rPr>
                <w:rFonts w:ascii="Calibri" w:hAnsi="Calibri" w:cs="Calibri"/>
                <w:sz w:val="22"/>
                <w:szCs w:val="22"/>
              </w:rPr>
            </w:pPr>
            <w:r>
              <w:rPr>
                <w:rFonts w:ascii="Calibri" w:hAnsi="Calibri" w:cs="Calibri"/>
                <w:sz w:val="22"/>
                <w:szCs w:val="22"/>
              </w:rPr>
              <w:t>CPRE (Membership renewal)</w:t>
            </w:r>
          </w:p>
        </w:tc>
        <w:tc>
          <w:tcPr>
            <w:tcW w:w="918"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757" w:type="dxa"/>
            <w:tcBorders>
              <w:top w:val="nil"/>
              <w:left w:val="nil"/>
              <w:bottom w:val="nil"/>
              <w:right w:val="nil"/>
            </w:tcBorders>
            <w:shd w:val="clear" w:color="auto" w:fill="auto"/>
            <w:noWrap/>
            <w:vAlign w:val="bottom"/>
            <w:hideMark/>
          </w:tcPr>
          <w:p w:rsidR="00F56868" w:rsidRDefault="00F56868">
            <w:pP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color w:val="000000"/>
                <w:sz w:val="22"/>
                <w:szCs w:val="22"/>
              </w:rPr>
            </w:pPr>
            <w:r>
              <w:rPr>
                <w:rFonts w:ascii="Calibri" w:hAnsi="Calibri" w:cs="Calibri"/>
                <w:color w:val="000000"/>
                <w:sz w:val="22"/>
                <w:szCs w:val="22"/>
              </w:rPr>
              <w:t>36.00</w:t>
            </w:r>
          </w:p>
        </w:tc>
      </w:tr>
      <w:tr w:rsidR="00F56868" w:rsidTr="00E37888">
        <w:trPr>
          <w:trHeight w:val="300"/>
        </w:trPr>
        <w:tc>
          <w:tcPr>
            <w:tcW w:w="960"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p>
        </w:tc>
        <w:tc>
          <w:tcPr>
            <w:tcW w:w="1343" w:type="dxa"/>
            <w:gridSpan w:val="2"/>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p>
        </w:tc>
        <w:tc>
          <w:tcPr>
            <w:tcW w:w="918"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757" w:type="dxa"/>
            <w:tcBorders>
              <w:top w:val="nil"/>
              <w:left w:val="nil"/>
              <w:bottom w:val="nil"/>
              <w:right w:val="nil"/>
            </w:tcBorders>
            <w:shd w:val="clear" w:color="auto" w:fill="auto"/>
            <w:noWrap/>
            <w:vAlign w:val="bottom"/>
            <w:hideMark/>
          </w:tcPr>
          <w:p w:rsidR="00F56868" w:rsidRDefault="00F56868">
            <w:pPr>
              <w:jc w:val="center"/>
              <w:rPr>
                <w:rFonts w:ascii="Calibri" w:hAnsi="Calibri" w:cs="Calibri"/>
                <w:color w:val="000000"/>
                <w:sz w:val="22"/>
                <w:szCs w:val="22"/>
              </w:rPr>
            </w:pPr>
          </w:p>
        </w:tc>
        <w:tc>
          <w:tcPr>
            <w:tcW w:w="1558" w:type="dxa"/>
            <w:tcBorders>
              <w:top w:val="nil"/>
              <w:left w:val="nil"/>
              <w:bottom w:val="nil"/>
              <w:right w:val="nil"/>
            </w:tcBorders>
            <w:shd w:val="clear" w:color="auto" w:fill="auto"/>
            <w:noWrap/>
            <w:vAlign w:val="bottom"/>
            <w:hideMark/>
          </w:tcPr>
          <w:p w:rsidR="00F56868" w:rsidRDefault="00F56868">
            <w:pPr>
              <w:jc w:val="right"/>
              <w:rPr>
                <w:rFonts w:ascii="Calibri" w:hAnsi="Calibri" w:cs="Calibri"/>
                <w:b/>
                <w:bCs/>
                <w:color w:val="000000"/>
                <w:sz w:val="22"/>
                <w:szCs w:val="22"/>
              </w:rPr>
            </w:pPr>
            <w:r>
              <w:rPr>
                <w:rFonts w:ascii="Calibri" w:hAnsi="Calibri" w:cs="Calibri"/>
                <w:b/>
                <w:bCs/>
                <w:color w:val="000000"/>
                <w:sz w:val="22"/>
                <w:szCs w:val="22"/>
              </w:rPr>
              <w:t>2208.10</w:t>
            </w:r>
          </w:p>
        </w:tc>
      </w:tr>
    </w:tbl>
    <w:p w:rsidR="00F05A2F" w:rsidRDefault="00F05A2F">
      <w:pPr>
        <w:rPr>
          <w:rFonts w:ascii="Arial" w:eastAsiaTheme="minorHAnsi" w:hAnsi="Arial" w:cs="Arial"/>
          <w:b/>
          <w:sz w:val="20"/>
          <w:szCs w:val="20"/>
        </w:rPr>
      </w:pPr>
    </w:p>
    <w:p w:rsidR="00F05A2F" w:rsidRDefault="00F05A2F">
      <w:pPr>
        <w:rPr>
          <w:rFonts w:ascii="Arial" w:eastAsiaTheme="minorHAnsi" w:hAnsi="Arial" w:cs="Arial"/>
          <w:b/>
          <w:sz w:val="20"/>
          <w:szCs w:val="20"/>
        </w:rPr>
      </w:pPr>
    </w:p>
    <w:sectPr w:rsidR="00F05A2F" w:rsidSect="005B50E8">
      <w:footerReference w:type="default" r:id="rId9"/>
      <w:pgSz w:w="11906" w:h="16838"/>
      <w:pgMar w:top="680" w:right="992" w:bottom="680" w:left="992"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BC" w:rsidRDefault="00D953BC">
      <w:r>
        <w:separator/>
      </w:r>
    </w:p>
  </w:endnote>
  <w:endnote w:type="continuationSeparator" w:id="0">
    <w:p w:rsidR="00D953BC" w:rsidRDefault="00D9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FD" w:rsidRDefault="00D332FD">
    <w:pPr>
      <w:pStyle w:val="Footer"/>
      <w:jc w:val="center"/>
    </w:pPr>
    <w:r>
      <w:fldChar w:fldCharType="begin"/>
    </w:r>
    <w:r>
      <w:instrText xml:space="preserve"> PAGE   \* MERGEFORMAT </w:instrText>
    </w:r>
    <w:r>
      <w:fldChar w:fldCharType="separate"/>
    </w:r>
    <w:r w:rsidR="007047BF">
      <w:rPr>
        <w:noProof/>
      </w:rPr>
      <w:t>20</w:t>
    </w:r>
    <w:r>
      <w:rPr>
        <w:noProof/>
      </w:rPr>
      <w:fldChar w:fldCharType="end"/>
    </w:r>
  </w:p>
  <w:p w:rsidR="00D332FD" w:rsidRDefault="00D3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BC" w:rsidRDefault="00D953BC">
      <w:r>
        <w:separator/>
      </w:r>
    </w:p>
  </w:footnote>
  <w:footnote w:type="continuationSeparator" w:id="0">
    <w:p w:rsidR="00D953BC" w:rsidRDefault="00D95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 w:numId="8">
    <w:abstractNumId w:val="7"/>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39B1"/>
    <w:rsid w:val="00025A2B"/>
    <w:rsid w:val="0002777B"/>
    <w:rsid w:val="00032F5E"/>
    <w:rsid w:val="0004114A"/>
    <w:rsid w:val="0005025C"/>
    <w:rsid w:val="000514FE"/>
    <w:rsid w:val="00055C36"/>
    <w:rsid w:val="00061C6A"/>
    <w:rsid w:val="00063194"/>
    <w:rsid w:val="00063211"/>
    <w:rsid w:val="00084B04"/>
    <w:rsid w:val="00084ED5"/>
    <w:rsid w:val="00090C18"/>
    <w:rsid w:val="00090D70"/>
    <w:rsid w:val="000946EA"/>
    <w:rsid w:val="00096911"/>
    <w:rsid w:val="000A33C5"/>
    <w:rsid w:val="000A5737"/>
    <w:rsid w:val="000A61B3"/>
    <w:rsid w:val="000B04E5"/>
    <w:rsid w:val="000B1A8B"/>
    <w:rsid w:val="000B7EEA"/>
    <w:rsid w:val="000C23FF"/>
    <w:rsid w:val="000C4420"/>
    <w:rsid w:val="000D3426"/>
    <w:rsid w:val="000E2AA5"/>
    <w:rsid w:val="000E3AAB"/>
    <w:rsid w:val="000F4526"/>
    <w:rsid w:val="000F527A"/>
    <w:rsid w:val="0010418C"/>
    <w:rsid w:val="0010646F"/>
    <w:rsid w:val="0011324A"/>
    <w:rsid w:val="0011579E"/>
    <w:rsid w:val="0012186C"/>
    <w:rsid w:val="00134BA4"/>
    <w:rsid w:val="00142711"/>
    <w:rsid w:val="001431F7"/>
    <w:rsid w:val="001457F0"/>
    <w:rsid w:val="00157283"/>
    <w:rsid w:val="00163FFB"/>
    <w:rsid w:val="00177E0F"/>
    <w:rsid w:val="00193CB4"/>
    <w:rsid w:val="001A109C"/>
    <w:rsid w:val="001A2082"/>
    <w:rsid w:val="001A688F"/>
    <w:rsid w:val="001B519B"/>
    <w:rsid w:val="001C113A"/>
    <w:rsid w:val="001C1B37"/>
    <w:rsid w:val="001D06C0"/>
    <w:rsid w:val="001D24E2"/>
    <w:rsid w:val="001D67A5"/>
    <w:rsid w:val="001E6AE5"/>
    <w:rsid w:val="001F4AAC"/>
    <w:rsid w:val="002078D6"/>
    <w:rsid w:val="00216DA3"/>
    <w:rsid w:val="00224ADF"/>
    <w:rsid w:val="00234714"/>
    <w:rsid w:val="00236DE7"/>
    <w:rsid w:val="00242F65"/>
    <w:rsid w:val="00254496"/>
    <w:rsid w:val="00263AED"/>
    <w:rsid w:val="00265352"/>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525D9"/>
    <w:rsid w:val="00357855"/>
    <w:rsid w:val="003748C4"/>
    <w:rsid w:val="003767AC"/>
    <w:rsid w:val="0038352A"/>
    <w:rsid w:val="003853E0"/>
    <w:rsid w:val="003859BB"/>
    <w:rsid w:val="003911B5"/>
    <w:rsid w:val="00396BB5"/>
    <w:rsid w:val="003A1773"/>
    <w:rsid w:val="003A1CC7"/>
    <w:rsid w:val="003A3017"/>
    <w:rsid w:val="003B3A2E"/>
    <w:rsid w:val="003B60A2"/>
    <w:rsid w:val="003C249F"/>
    <w:rsid w:val="003C2FA2"/>
    <w:rsid w:val="003C3D43"/>
    <w:rsid w:val="003C7E03"/>
    <w:rsid w:val="003D4A85"/>
    <w:rsid w:val="003E59C7"/>
    <w:rsid w:val="003F1A86"/>
    <w:rsid w:val="003F40DB"/>
    <w:rsid w:val="003F5FA7"/>
    <w:rsid w:val="00420397"/>
    <w:rsid w:val="00421889"/>
    <w:rsid w:val="00424D6E"/>
    <w:rsid w:val="00426443"/>
    <w:rsid w:val="004277B7"/>
    <w:rsid w:val="004504A5"/>
    <w:rsid w:val="004566B6"/>
    <w:rsid w:val="00463548"/>
    <w:rsid w:val="004654AF"/>
    <w:rsid w:val="004670DB"/>
    <w:rsid w:val="00470D27"/>
    <w:rsid w:val="004726A3"/>
    <w:rsid w:val="00473A6F"/>
    <w:rsid w:val="00485B4C"/>
    <w:rsid w:val="00492D6C"/>
    <w:rsid w:val="004935E8"/>
    <w:rsid w:val="004A4D85"/>
    <w:rsid w:val="004A4DC1"/>
    <w:rsid w:val="004A68B9"/>
    <w:rsid w:val="004B3506"/>
    <w:rsid w:val="004B4CEC"/>
    <w:rsid w:val="004B66FB"/>
    <w:rsid w:val="004B7994"/>
    <w:rsid w:val="004B7E96"/>
    <w:rsid w:val="004C6100"/>
    <w:rsid w:val="004C6A26"/>
    <w:rsid w:val="004E2959"/>
    <w:rsid w:val="004F113E"/>
    <w:rsid w:val="004F41F0"/>
    <w:rsid w:val="00503177"/>
    <w:rsid w:val="00507345"/>
    <w:rsid w:val="00510B72"/>
    <w:rsid w:val="00511EA9"/>
    <w:rsid w:val="00512DBC"/>
    <w:rsid w:val="00516422"/>
    <w:rsid w:val="00523163"/>
    <w:rsid w:val="00526035"/>
    <w:rsid w:val="005347AD"/>
    <w:rsid w:val="0053713E"/>
    <w:rsid w:val="00537701"/>
    <w:rsid w:val="005466BB"/>
    <w:rsid w:val="005745CA"/>
    <w:rsid w:val="00576C2D"/>
    <w:rsid w:val="0058186B"/>
    <w:rsid w:val="00585E95"/>
    <w:rsid w:val="00591E1A"/>
    <w:rsid w:val="00592D93"/>
    <w:rsid w:val="005B50E8"/>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4A28"/>
    <w:rsid w:val="006A3B41"/>
    <w:rsid w:val="006A57C9"/>
    <w:rsid w:val="006B6045"/>
    <w:rsid w:val="006B7290"/>
    <w:rsid w:val="006B7412"/>
    <w:rsid w:val="006D7F7F"/>
    <w:rsid w:val="006E0C8F"/>
    <w:rsid w:val="006E0EE1"/>
    <w:rsid w:val="006F195C"/>
    <w:rsid w:val="006F3523"/>
    <w:rsid w:val="006F7BC6"/>
    <w:rsid w:val="00702E38"/>
    <w:rsid w:val="0070341F"/>
    <w:rsid w:val="007047BF"/>
    <w:rsid w:val="00705412"/>
    <w:rsid w:val="007069DA"/>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363E"/>
    <w:rsid w:val="007857C4"/>
    <w:rsid w:val="007902C0"/>
    <w:rsid w:val="007919A6"/>
    <w:rsid w:val="00793F53"/>
    <w:rsid w:val="007A6351"/>
    <w:rsid w:val="007A6390"/>
    <w:rsid w:val="007A6637"/>
    <w:rsid w:val="007A6B11"/>
    <w:rsid w:val="007B64C6"/>
    <w:rsid w:val="007C008C"/>
    <w:rsid w:val="007C5718"/>
    <w:rsid w:val="007D4599"/>
    <w:rsid w:val="007E0303"/>
    <w:rsid w:val="007F25F4"/>
    <w:rsid w:val="008015EE"/>
    <w:rsid w:val="0080481C"/>
    <w:rsid w:val="00810FBE"/>
    <w:rsid w:val="00813741"/>
    <w:rsid w:val="0081572E"/>
    <w:rsid w:val="00826287"/>
    <w:rsid w:val="00832576"/>
    <w:rsid w:val="008376AD"/>
    <w:rsid w:val="00837CD3"/>
    <w:rsid w:val="00840F83"/>
    <w:rsid w:val="00841BEB"/>
    <w:rsid w:val="00843B64"/>
    <w:rsid w:val="0084613E"/>
    <w:rsid w:val="008467EC"/>
    <w:rsid w:val="00852C2F"/>
    <w:rsid w:val="008562C0"/>
    <w:rsid w:val="00857CC0"/>
    <w:rsid w:val="008601EF"/>
    <w:rsid w:val="00860528"/>
    <w:rsid w:val="00861305"/>
    <w:rsid w:val="0086558D"/>
    <w:rsid w:val="008677F2"/>
    <w:rsid w:val="008703E8"/>
    <w:rsid w:val="0087259F"/>
    <w:rsid w:val="00876A78"/>
    <w:rsid w:val="0088264D"/>
    <w:rsid w:val="008826D4"/>
    <w:rsid w:val="00896848"/>
    <w:rsid w:val="00896F5E"/>
    <w:rsid w:val="008A080C"/>
    <w:rsid w:val="008B75E8"/>
    <w:rsid w:val="008C04F8"/>
    <w:rsid w:val="008C24C8"/>
    <w:rsid w:val="008C2FB6"/>
    <w:rsid w:val="008D0315"/>
    <w:rsid w:val="008D1302"/>
    <w:rsid w:val="008E0FF6"/>
    <w:rsid w:val="008F4C97"/>
    <w:rsid w:val="0090288F"/>
    <w:rsid w:val="00905DA8"/>
    <w:rsid w:val="00910AE3"/>
    <w:rsid w:val="00911485"/>
    <w:rsid w:val="00912F3E"/>
    <w:rsid w:val="00917502"/>
    <w:rsid w:val="009211D5"/>
    <w:rsid w:val="00924038"/>
    <w:rsid w:val="00933CF9"/>
    <w:rsid w:val="00934DA7"/>
    <w:rsid w:val="009354C9"/>
    <w:rsid w:val="00935753"/>
    <w:rsid w:val="009409B2"/>
    <w:rsid w:val="009503AE"/>
    <w:rsid w:val="00967737"/>
    <w:rsid w:val="009773F8"/>
    <w:rsid w:val="00982C34"/>
    <w:rsid w:val="00983782"/>
    <w:rsid w:val="00985E13"/>
    <w:rsid w:val="009923DF"/>
    <w:rsid w:val="00992C37"/>
    <w:rsid w:val="0099391A"/>
    <w:rsid w:val="00996E6F"/>
    <w:rsid w:val="009A587B"/>
    <w:rsid w:val="009A6C6A"/>
    <w:rsid w:val="009B0AFA"/>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5CFB"/>
    <w:rsid w:val="00A632D3"/>
    <w:rsid w:val="00A736C6"/>
    <w:rsid w:val="00A738A7"/>
    <w:rsid w:val="00A74E84"/>
    <w:rsid w:val="00A85B26"/>
    <w:rsid w:val="00A920EE"/>
    <w:rsid w:val="00AA0B4A"/>
    <w:rsid w:val="00AA2615"/>
    <w:rsid w:val="00AA5B6D"/>
    <w:rsid w:val="00AB34BA"/>
    <w:rsid w:val="00AC2D85"/>
    <w:rsid w:val="00AC5479"/>
    <w:rsid w:val="00AF38DE"/>
    <w:rsid w:val="00AF3EBF"/>
    <w:rsid w:val="00B04DA7"/>
    <w:rsid w:val="00B16D78"/>
    <w:rsid w:val="00B17CC8"/>
    <w:rsid w:val="00B20073"/>
    <w:rsid w:val="00B37359"/>
    <w:rsid w:val="00B4138B"/>
    <w:rsid w:val="00B50148"/>
    <w:rsid w:val="00B533BB"/>
    <w:rsid w:val="00B54DF6"/>
    <w:rsid w:val="00B725EB"/>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498F"/>
    <w:rsid w:val="00BD3B28"/>
    <w:rsid w:val="00BD486F"/>
    <w:rsid w:val="00BD53F0"/>
    <w:rsid w:val="00BE4991"/>
    <w:rsid w:val="00BE6275"/>
    <w:rsid w:val="00BF59F6"/>
    <w:rsid w:val="00C00FB1"/>
    <w:rsid w:val="00C0400C"/>
    <w:rsid w:val="00C10F1A"/>
    <w:rsid w:val="00C21F8F"/>
    <w:rsid w:val="00C23BBA"/>
    <w:rsid w:val="00C2423B"/>
    <w:rsid w:val="00C24A49"/>
    <w:rsid w:val="00C24A85"/>
    <w:rsid w:val="00C325B0"/>
    <w:rsid w:val="00C35ACE"/>
    <w:rsid w:val="00C4201C"/>
    <w:rsid w:val="00C42A04"/>
    <w:rsid w:val="00C42F9F"/>
    <w:rsid w:val="00C4662C"/>
    <w:rsid w:val="00C52642"/>
    <w:rsid w:val="00C527A7"/>
    <w:rsid w:val="00C64FEA"/>
    <w:rsid w:val="00C839A7"/>
    <w:rsid w:val="00C87107"/>
    <w:rsid w:val="00C87B90"/>
    <w:rsid w:val="00C9507B"/>
    <w:rsid w:val="00C95DA7"/>
    <w:rsid w:val="00CA1F16"/>
    <w:rsid w:val="00CB06E4"/>
    <w:rsid w:val="00CB41D7"/>
    <w:rsid w:val="00CB6738"/>
    <w:rsid w:val="00CB6779"/>
    <w:rsid w:val="00CC2916"/>
    <w:rsid w:val="00CC74BB"/>
    <w:rsid w:val="00CD0A32"/>
    <w:rsid w:val="00CD0DE6"/>
    <w:rsid w:val="00CD2B36"/>
    <w:rsid w:val="00CD40F0"/>
    <w:rsid w:val="00CF4DE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676D"/>
    <w:rsid w:val="00DD12C7"/>
    <w:rsid w:val="00DD24D5"/>
    <w:rsid w:val="00DD2634"/>
    <w:rsid w:val="00DE612E"/>
    <w:rsid w:val="00DF1E0B"/>
    <w:rsid w:val="00DF3CAC"/>
    <w:rsid w:val="00DF3FCB"/>
    <w:rsid w:val="00E011EA"/>
    <w:rsid w:val="00E02E35"/>
    <w:rsid w:val="00E04B24"/>
    <w:rsid w:val="00E11419"/>
    <w:rsid w:val="00E11F1F"/>
    <w:rsid w:val="00E13271"/>
    <w:rsid w:val="00E23F74"/>
    <w:rsid w:val="00E27F03"/>
    <w:rsid w:val="00E3406E"/>
    <w:rsid w:val="00E37888"/>
    <w:rsid w:val="00E40043"/>
    <w:rsid w:val="00E47938"/>
    <w:rsid w:val="00E51DFE"/>
    <w:rsid w:val="00E573A8"/>
    <w:rsid w:val="00E60D0E"/>
    <w:rsid w:val="00E651B8"/>
    <w:rsid w:val="00E70ED4"/>
    <w:rsid w:val="00E7274C"/>
    <w:rsid w:val="00E73D66"/>
    <w:rsid w:val="00E76CC5"/>
    <w:rsid w:val="00E937BC"/>
    <w:rsid w:val="00E9479C"/>
    <w:rsid w:val="00EA232D"/>
    <w:rsid w:val="00EA2973"/>
    <w:rsid w:val="00EA4392"/>
    <w:rsid w:val="00EB05B5"/>
    <w:rsid w:val="00EC6574"/>
    <w:rsid w:val="00EC6F52"/>
    <w:rsid w:val="00ED58C7"/>
    <w:rsid w:val="00EE54DC"/>
    <w:rsid w:val="00EE5ACE"/>
    <w:rsid w:val="00EE757B"/>
    <w:rsid w:val="00F02AE3"/>
    <w:rsid w:val="00F05A2F"/>
    <w:rsid w:val="00F10000"/>
    <w:rsid w:val="00F1388F"/>
    <w:rsid w:val="00F13C1C"/>
    <w:rsid w:val="00F20617"/>
    <w:rsid w:val="00F2350A"/>
    <w:rsid w:val="00F242DA"/>
    <w:rsid w:val="00F27700"/>
    <w:rsid w:val="00F52FB6"/>
    <w:rsid w:val="00F56868"/>
    <w:rsid w:val="00F73924"/>
    <w:rsid w:val="00F756BF"/>
    <w:rsid w:val="00F82D91"/>
    <w:rsid w:val="00F92330"/>
    <w:rsid w:val="00F94496"/>
    <w:rsid w:val="00F95207"/>
    <w:rsid w:val="00F96933"/>
    <w:rsid w:val="00F96F1D"/>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B905-4FEE-4BFB-B527-D1D0AD25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13</cp:revision>
  <cp:lastPrinted>2016-06-16T10:20:00Z</cp:lastPrinted>
  <dcterms:created xsi:type="dcterms:W3CDTF">2017-09-25T13:55:00Z</dcterms:created>
  <dcterms:modified xsi:type="dcterms:W3CDTF">2017-10-05T10:52:00Z</dcterms:modified>
</cp:coreProperties>
</file>